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5A7B4" w14:textId="36B7BF8E" w:rsidR="004A4918" w:rsidRDefault="00D46310" w:rsidP="00AA3E9A">
      <w:pPr>
        <w:rPr>
          <w:rFonts w:cstheme="minorHAnsi"/>
          <w:b/>
          <w:color w:val="0070C0"/>
          <w:sz w:val="20"/>
          <w:szCs w:val="20"/>
        </w:rPr>
      </w:pPr>
      <w:r w:rsidRPr="004A6D18">
        <w:rPr>
          <w:rFonts w:cstheme="minorHAnsi"/>
          <w:b/>
          <w:color w:val="0070C0"/>
          <w:sz w:val="20"/>
          <w:szCs w:val="20"/>
        </w:rPr>
        <w:t xml:space="preserve">SOSTENIBILITA’ AMBIENTALE </w:t>
      </w:r>
    </w:p>
    <w:p w14:paraId="64D4A4BC" w14:textId="34B2B6A4" w:rsidR="00AA3E9A" w:rsidRPr="004A6D18" w:rsidRDefault="00782058" w:rsidP="00AA3E9A">
      <w:pPr>
        <w:rPr>
          <w:rFonts w:cstheme="minorHAnsi"/>
          <w:b/>
          <w:color w:val="0070C0"/>
          <w:sz w:val="20"/>
          <w:szCs w:val="20"/>
        </w:rPr>
      </w:pPr>
      <w:r>
        <w:rPr>
          <w:rFonts w:cstheme="minorHAnsi"/>
          <w:b/>
          <w:color w:val="0070C0"/>
          <w:sz w:val="20"/>
          <w:szCs w:val="20"/>
        </w:rPr>
        <w:t xml:space="preserve">PROGRAMMA DI </w:t>
      </w:r>
      <w:r w:rsidR="001C6E08" w:rsidRPr="001C6E08">
        <w:rPr>
          <w:rFonts w:cstheme="minorHAnsi"/>
          <w:b/>
          <w:color w:val="0070C0"/>
          <w:sz w:val="20"/>
          <w:szCs w:val="20"/>
        </w:rPr>
        <w:t xml:space="preserve">AGGIORNAMENTO </w:t>
      </w:r>
      <w:bookmarkStart w:id="0" w:name="_GoBack"/>
      <w:bookmarkEnd w:id="0"/>
      <w:r w:rsidR="004A4918">
        <w:rPr>
          <w:rFonts w:cstheme="minorHAnsi"/>
          <w:b/>
          <w:color w:val="0070C0"/>
          <w:sz w:val="20"/>
          <w:szCs w:val="20"/>
        </w:rPr>
        <w:t>PER LE IMPRESE</w:t>
      </w:r>
    </w:p>
    <w:p w14:paraId="46E6A3D8" w14:textId="19286E43" w:rsidR="00A65DF6" w:rsidRPr="004A6D18" w:rsidRDefault="00A65DF6" w:rsidP="005A11B7">
      <w:pPr>
        <w:rPr>
          <w:rFonts w:cstheme="minorHAnsi"/>
          <w:sz w:val="20"/>
          <w:szCs w:val="20"/>
        </w:rPr>
      </w:pPr>
    </w:p>
    <w:p w14:paraId="06C6593F" w14:textId="0872A015" w:rsidR="003B70CB" w:rsidRPr="008D4169" w:rsidRDefault="003B70CB" w:rsidP="008D4169">
      <w:pPr>
        <w:keepNext/>
        <w:keepLines/>
        <w:spacing w:before="240"/>
        <w:outlineLvl w:val="0"/>
        <w:rPr>
          <w:rFonts w:ascii="Calibri Light" w:eastAsia="Times New Roman" w:hAnsi="Calibri Light" w:cs="Times New Roman"/>
          <w:b/>
          <w:color w:val="2F5496"/>
          <w:sz w:val="32"/>
          <w:szCs w:val="32"/>
        </w:rPr>
      </w:pPr>
      <w:r w:rsidRPr="00BA562E">
        <w:rPr>
          <w:rFonts w:ascii="Calibri Light" w:eastAsia="Times New Roman" w:hAnsi="Calibri Light" w:cs="Times New Roman"/>
          <w:b/>
          <w:color w:val="2F5496"/>
          <w:sz w:val="32"/>
          <w:szCs w:val="32"/>
        </w:rPr>
        <w:t>Focus “Vidimazione virtuale dei formulari”</w:t>
      </w:r>
    </w:p>
    <w:p w14:paraId="025A788B" w14:textId="77777777" w:rsidR="003B70CB" w:rsidRPr="00BA562E" w:rsidRDefault="003B70CB" w:rsidP="003B70CB">
      <w:pPr>
        <w:jc w:val="both"/>
        <w:rPr>
          <w:rFonts w:ascii="Calibri" w:eastAsia="Calibri" w:hAnsi="Calibri" w:cs="Times New Roman"/>
          <w:b/>
          <w:bCs/>
        </w:rPr>
      </w:pPr>
      <w:r w:rsidRPr="00BA562E">
        <w:rPr>
          <w:rFonts w:ascii="Calibri" w:eastAsia="Calibri" w:hAnsi="Calibri" w:cs="Times New Roman"/>
          <w:b/>
          <w:bCs/>
        </w:rPr>
        <w:t xml:space="preserve">Date </w:t>
      </w:r>
    </w:p>
    <w:p w14:paraId="63CF17E1" w14:textId="77777777" w:rsidR="003B70CB" w:rsidRPr="00BA562E" w:rsidRDefault="003B70CB" w:rsidP="003B70CB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19 ottobre 2021</w:t>
      </w:r>
      <w:r w:rsidRPr="00BA562E">
        <w:rPr>
          <w:rFonts w:ascii="Calibri" w:eastAsia="Calibri" w:hAnsi="Calibri" w:cs="Times New Roman"/>
        </w:rPr>
        <w:tab/>
      </w:r>
    </w:p>
    <w:p w14:paraId="1AD3F31A" w14:textId="77777777" w:rsidR="003B70CB" w:rsidRPr="00BA562E" w:rsidRDefault="003B70CB" w:rsidP="003B70CB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25 gennaio 2022</w:t>
      </w:r>
      <w:r w:rsidRPr="00BA562E">
        <w:rPr>
          <w:rFonts w:ascii="Calibri" w:eastAsia="Calibri" w:hAnsi="Calibri" w:cs="Times New Roman"/>
        </w:rPr>
        <w:tab/>
      </w:r>
    </w:p>
    <w:p w14:paraId="5021E730" w14:textId="77777777" w:rsidR="003B70CB" w:rsidRPr="00BA562E" w:rsidRDefault="003B70CB" w:rsidP="003B70CB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5 febbraio 2022</w:t>
      </w:r>
    </w:p>
    <w:p w14:paraId="3FAF05DD" w14:textId="77777777" w:rsidR="003B70CB" w:rsidRPr="00BA562E" w:rsidRDefault="003B70CB" w:rsidP="003B70CB">
      <w:pPr>
        <w:jc w:val="both"/>
        <w:rPr>
          <w:rFonts w:ascii="Calibri" w:eastAsia="Calibri" w:hAnsi="Calibri" w:cs="Times New Roman"/>
        </w:rPr>
      </w:pPr>
    </w:p>
    <w:p w14:paraId="3880B891" w14:textId="77777777" w:rsidR="003B70CB" w:rsidRPr="00BA562E" w:rsidRDefault="003B70CB" w:rsidP="003B70CB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  <w:b/>
          <w:bCs/>
        </w:rPr>
        <w:t>Durata</w:t>
      </w:r>
    </w:p>
    <w:p w14:paraId="3D355EE1" w14:textId="77777777" w:rsidR="003B70CB" w:rsidRPr="00BA562E" w:rsidRDefault="003B70CB" w:rsidP="003B70CB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1</w:t>
      </w:r>
      <w:r w:rsidRPr="00BA562E">
        <w:rPr>
          <w:rFonts w:ascii="Calibri" w:eastAsia="Calibri" w:hAnsi="Calibri" w:cs="Times New Roman"/>
          <w:vertAlign w:val="superscript"/>
        </w:rPr>
        <w:t>h</w:t>
      </w:r>
      <w:r w:rsidRPr="00BA562E">
        <w:rPr>
          <w:rFonts w:ascii="Calibri" w:eastAsia="Calibri" w:hAnsi="Calibri" w:cs="Times New Roman"/>
        </w:rPr>
        <w:t xml:space="preserve"> 30’ + </w:t>
      </w:r>
      <w:proofErr w:type="spellStart"/>
      <w:r w:rsidRPr="00BA562E">
        <w:rPr>
          <w:rFonts w:ascii="Calibri" w:eastAsia="Calibri" w:hAnsi="Calibri" w:cs="Times New Roman"/>
        </w:rPr>
        <w:t>Domande&amp;Risposte</w:t>
      </w:r>
      <w:proofErr w:type="spellEnd"/>
    </w:p>
    <w:p w14:paraId="4385AD2A" w14:textId="77777777" w:rsidR="003B70CB" w:rsidRPr="00BA562E" w:rsidRDefault="003B70CB" w:rsidP="003B70CB">
      <w:pPr>
        <w:jc w:val="both"/>
        <w:rPr>
          <w:rFonts w:ascii="Calibri" w:eastAsia="Calibri" w:hAnsi="Calibri" w:cs="Times New Roman"/>
        </w:rPr>
      </w:pPr>
    </w:p>
    <w:p w14:paraId="7A50EC69" w14:textId="77777777" w:rsidR="003B70CB" w:rsidRPr="00BA562E" w:rsidRDefault="003B70CB" w:rsidP="003B70CB">
      <w:pPr>
        <w:jc w:val="both"/>
        <w:rPr>
          <w:rFonts w:ascii="Calibri" w:eastAsia="Calibri" w:hAnsi="Calibri" w:cs="Times New Roman"/>
          <w:b/>
          <w:bCs/>
        </w:rPr>
      </w:pPr>
      <w:r w:rsidRPr="00BA562E">
        <w:rPr>
          <w:rFonts w:ascii="Calibri" w:eastAsia="Calibri" w:hAnsi="Calibri" w:cs="Times New Roman"/>
          <w:b/>
          <w:bCs/>
        </w:rPr>
        <w:t>Descrizione</w:t>
      </w:r>
    </w:p>
    <w:p w14:paraId="0D8A7547" w14:textId="77777777" w:rsidR="003B70CB" w:rsidRPr="00BA562E" w:rsidRDefault="003B70CB" w:rsidP="003B70CB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 xml:space="preserve">Nell’ambito del processo, avviato dal recepimento delle Direttive europee, verso la costituzione di un Registro elettronico dei rifiuti, l’incontro si pone l’obiettivo di presentare i primi passi verso la digitalizzazione degli adempimenti ambientali, con il superamento della vidimazione fisica del formulario di identificazione del rifiuto, attraverso l’applicazione </w:t>
      </w:r>
      <w:proofErr w:type="spellStart"/>
      <w:r w:rsidRPr="00BA562E">
        <w:rPr>
          <w:rFonts w:ascii="Calibri" w:eastAsia="Calibri" w:hAnsi="Calibri" w:cs="Times New Roman"/>
        </w:rPr>
        <w:t>Vi.Vi.Fir</w:t>
      </w:r>
      <w:proofErr w:type="spellEnd"/>
      <w:r w:rsidRPr="00BA562E">
        <w:rPr>
          <w:rFonts w:ascii="Calibri" w:eastAsia="Calibri" w:hAnsi="Calibri" w:cs="Times New Roman"/>
        </w:rPr>
        <w:t xml:space="preserve"> che consente la vidimazione digitale (</w:t>
      </w:r>
      <w:hyperlink r:id="rId8" w:history="1">
        <w:r w:rsidRPr="00BA562E">
          <w:rPr>
            <w:rFonts w:ascii="Calibri" w:eastAsia="Calibri" w:hAnsi="Calibri" w:cs="Times New Roman"/>
            <w:color w:val="0563C1"/>
            <w:u w:val="single"/>
          </w:rPr>
          <w:t>vivifir.ecocamere.it</w:t>
        </w:r>
      </w:hyperlink>
      <w:r w:rsidRPr="00BA562E">
        <w:rPr>
          <w:rFonts w:ascii="Calibri" w:eastAsia="Calibri" w:hAnsi="Calibri" w:cs="Times New Roman"/>
        </w:rPr>
        <w:t xml:space="preserve">). </w:t>
      </w:r>
    </w:p>
    <w:p w14:paraId="13C1E576" w14:textId="77777777" w:rsidR="003B70CB" w:rsidRPr="00BA562E" w:rsidRDefault="003B70CB" w:rsidP="003B70CB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 xml:space="preserve">Nel corso dell’evento si fornisce un quadro, sintetico ed operativo, sullo stato dell’arte della normativa vigente, con particolare riferimento al Registro elettronico nazionale dei rifiuti, a partire dalla Direttiva UE 851/2018 e dal suo recepimento nell’ordinamento nazionale con il D.lgs. 116/2020. </w:t>
      </w:r>
    </w:p>
    <w:p w14:paraId="108C89FB" w14:textId="77777777" w:rsidR="003B70CB" w:rsidRPr="00BA562E" w:rsidRDefault="003B70CB" w:rsidP="003B70CB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In questo contesto sarà utile tracciare l’attività di sperimentazione avviata dal Ministero della Transizione Ecologica e dall’Albo Nazionale Gestori Ambientali, attraverso la realizzazione di un prototipo di alcune delle funzionalità del Registro elettronico nazionale e dell’interoperabilità con i sistemi gestionali in uso alle aziende. A completamento verrà illustrato il ruolo che svolge il sistema camerale, a partire dal MUD passando dall’accesso ai dati dell’Albo per arrivare alla collaborazione nell’ambito del prototipo.</w:t>
      </w:r>
    </w:p>
    <w:p w14:paraId="7A9618CE" w14:textId="77777777" w:rsidR="003B70CB" w:rsidRPr="00BA562E" w:rsidRDefault="003B70CB" w:rsidP="003B70CB">
      <w:pPr>
        <w:jc w:val="both"/>
        <w:rPr>
          <w:rFonts w:ascii="Calibri" w:eastAsia="Calibri" w:hAnsi="Calibri" w:cs="Times New Roman"/>
        </w:rPr>
      </w:pPr>
    </w:p>
    <w:p w14:paraId="6B4280A2" w14:textId="77777777" w:rsidR="003B70CB" w:rsidRPr="00BA562E" w:rsidRDefault="003B70CB" w:rsidP="003B70CB">
      <w:pPr>
        <w:jc w:val="both"/>
        <w:rPr>
          <w:rFonts w:ascii="Calibri" w:eastAsia="Calibri" w:hAnsi="Calibri" w:cs="Times New Roman"/>
          <w:b/>
          <w:bCs/>
        </w:rPr>
      </w:pPr>
      <w:r w:rsidRPr="00BA562E">
        <w:rPr>
          <w:rFonts w:ascii="Calibri" w:eastAsia="Calibri" w:hAnsi="Calibri" w:cs="Times New Roman"/>
          <w:b/>
          <w:bCs/>
        </w:rPr>
        <w:t>Programma</w:t>
      </w:r>
      <w:r w:rsidRPr="00BA562E">
        <w:rPr>
          <w:rFonts w:ascii="Calibri" w:eastAsia="Calibri" w:hAnsi="Calibri" w:cs="Times New Roman"/>
        </w:rPr>
        <w:t>*</w:t>
      </w:r>
    </w:p>
    <w:p w14:paraId="714DB2F8" w14:textId="77777777" w:rsidR="003B70CB" w:rsidRPr="00BA562E" w:rsidRDefault="003B70CB" w:rsidP="003B70CB">
      <w:pPr>
        <w:numPr>
          <w:ilvl w:val="0"/>
          <w:numId w:val="3"/>
        </w:numPr>
        <w:ind w:left="198" w:hanging="198"/>
        <w:contextualSpacing/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Registro elettronico nazionale dei rifiuti: contesto normativo europeo e nazionale</w:t>
      </w:r>
    </w:p>
    <w:p w14:paraId="4CD7D87E" w14:textId="77777777" w:rsidR="003B70CB" w:rsidRPr="00BA562E" w:rsidRDefault="003B70CB" w:rsidP="003B70CB">
      <w:pPr>
        <w:numPr>
          <w:ilvl w:val="0"/>
          <w:numId w:val="3"/>
        </w:numPr>
        <w:ind w:left="198" w:hanging="198"/>
        <w:contextualSpacing/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Primi esempi di digitalizzazione degli adempimenti ambientali: vidimazione digitale dei formulari</w:t>
      </w:r>
    </w:p>
    <w:p w14:paraId="0F99321E" w14:textId="77777777" w:rsidR="003B70CB" w:rsidRPr="00BA562E" w:rsidRDefault="003B70CB" w:rsidP="003B70CB">
      <w:pPr>
        <w:numPr>
          <w:ilvl w:val="0"/>
          <w:numId w:val="3"/>
        </w:numPr>
        <w:ind w:left="198" w:hanging="198"/>
        <w:contextualSpacing/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 xml:space="preserve">Illustrazione del funzionamento del servizio </w:t>
      </w:r>
      <w:proofErr w:type="spellStart"/>
      <w:r w:rsidRPr="00BA562E">
        <w:rPr>
          <w:rFonts w:ascii="Calibri" w:eastAsia="Calibri" w:hAnsi="Calibri" w:cs="Times New Roman"/>
        </w:rPr>
        <w:t>Vi.Vi.Fir</w:t>
      </w:r>
      <w:proofErr w:type="spellEnd"/>
    </w:p>
    <w:p w14:paraId="0324624C" w14:textId="77777777" w:rsidR="003B70CB" w:rsidRPr="00BA562E" w:rsidRDefault="003B70CB" w:rsidP="003B70CB">
      <w:pPr>
        <w:numPr>
          <w:ilvl w:val="0"/>
          <w:numId w:val="3"/>
        </w:numPr>
        <w:ind w:left="198" w:hanging="198"/>
        <w:contextualSpacing/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 xml:space="preserve">Sperimentazione del Registro elettronico nazionale </w:t>
      </w:r>
    </w:p>
    <w:p w14:paraId="25DBB655" w14:textId="77777777" w:rsidR="003B70CB" w:rsidRPr="00BA562E" w:rsidRDefault="003B70CB" w:rsidP="003B70CB">
      <w:pPr>
        <w:numPr>
          <w:ilvl w:val="0"/>
          <w:numId w:val="3"/>
        </w:numPr>
        <w:ind w:left="198" w:hanging="198"/>
        <w:contextualSpacing/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>Ruolo e il coinvolgimento delle Camere di commercio nella tracciabilità dei rifiuti</w:t>
      </w:r>
    </w:p>
    <w:p w14:paraId="78EEA19C" w14:textId="77777777" w:rsidR="003B70CB" w:rsidRPr="00BA562E" w:rsidRDefault="003B70CB" w:rsidP="003B70CB">
      <w:pPr>
        <w:jc w:val="both"/>
        <w:rPr>
          <w:rFonts w:ascii="Calibri" w:eastAsia="Calibri" w:hAnsi="Calibri" w:cs="Times New Roman"/>
          <w:sz w:val="12"/>
          <w:szCs w:val="12"/>
        </w:rPr>
      </w:pPr>
    </w:p>
    <w:p w14:paraId="75BAE07E" w14:textId="77777777" w:rsidR="003B70CB" w:rsidRPr="00BA562E" w:rsidRDefault="003B70CB" w:rsidP="003B70CB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</w:rPr>
        <w:t xml:space="preserve">* </w:t>
      </w:r>
      <w:r w:rsidRPr="00BA562E">
        <w:rPr>
          <w:rFonts w:ascii="Calibri" w:eastAsia="Calibri" w:hAnsi="Calibri" w:cs="Times New Roman"/>
          <w:sz w:val="18"/>
          <w:szCs w:val="18"/>
        </w:rPr>
        <w:t>Il programma è basato sullo stato dell’arte del settore alla data attuale ed è quindi suscettibile di evoluzioni e cambiamenti</w:t>
      </w:r>
    </w:p>
    <w:p w14:paraId="39215BBD" w14:textId="77777777" w:rsidR="003B70CB" w:rsidRPr="00BA562E" w:rsidRDefault="003B70CB" w:rsidP="003B70CB">
      <w:pPr>
        <w:jc w:val="both"/>
        <w:rPr>
          <w:rFonts w:ascii="Calibri" w:eastAsia="Calibri" w:hAnsi="Calibri" w:cs="Times New Roman"/>
        </w:rPr>
      </w:pPr>
    </w:p>
    <w:p w14:paraId="4FC93BB9" w14:textId="77777777" w:rsidR="003B70CB" w:rsidRPr="00BA562E" w:rsidRDefault="003B70CB" w:rsidP="003B70CB">
      <w:pPr>
        <w:jc w:val="both"/>
        <w:rPr>
          <w:rFonts w:ascii="Calibri" w:eastAsia="Calibri" w:hAnsi="Calibri" w:cs="Times New Roman"/>
        </w:rPr>
      </w:pPr>
      <w:r w:rsidRPr="00BA562E">
        <w:rPr>
          <w:rFonts w:ascii="Calibri" w:eastAsia="Calibri" w:hAnsi="Calibri" w:cs="Times New Roman"/>
          <w:b/>
          <w:bCs/>
        </w:rPr>
        <w:t xml:space="preserve">A cura di </w:t>
      </w:r>
      <w:r w:rsidRPr="00BA562E">
        <w:rPr>
          <w:rFonts w:ascii="Calibri" w:eastAsia="Calibri" w:hAnsi="Calibri" w:cs="Times New Roman"/>
          <w:i/>
          <w:iCs/>
        </w:rPr>
        <w:t xml:space="preserve">Marco </w:t>
      </w:r>
      <w:proofErr w:type="spellStart"/>
      <w:r w:rsidRPr="00BA562E">
        <w:rPr>
          <w:rFonts w:ascii="Calibri" w:eastAsia="Calibri" w:hAnsi="Calibri" w:cs="Times New Roman"/>
          <w:i/>
          <w:iCs/>
        </w:rPr>
        <w:t>Botteri</w:t>
      </w:r>
      <w:proofErr w:type="spellEnd"/>
      <w:r w:rsidRPr="00BA562E">
        <w:rPr>
          <w:rFonts w:ascii="Calibri" w:eastAsia="Calibri" w:hAnsi="Calibri" w:cs="Times New Roman"/>
          <w:i/>
          <w:iCs/>
        </w:rPr>
        <w:t>,</w:t>
      </w:r>
      <w:r w:rsidRPr="00BA562E">
        <w:rPr>
          <w:rFonts w:ascii="Calibri" w:eastAsia="Calibri" w:hAnsi="Calibri" w:cs="Times New Roman"/>
        </w:rPr>
        <w:t xml:space="preserve"> </w:t>
      </w:r>
      <w:proofErr w:type="spellStart"/>
      <w:r w:rsidRPr="00BA562E">
        <w:rPr>
          <w:rFonts w:ascii="Calibri" w:eastAsia="Calibri" w:hAnsi="Calibri" w:cs="Times New Roman"/>
        </w:rPr>
        <w:t>Ecocerved</w:t>
      </w:r>
      <w:proofErr w:type="spellEnd"/>
    </w:p>
    <w:p w14:paraId="76050EC8" w14:textId="77777777" w:rsidR="003B70CB" w:rsidRDefault="003B70CB" w:rsidP="003B70CB">
      <w:pPr>
        <w:rPr>
          <w:rFonts w:ascii="Calibri" w:eastAsia="Calibri" w:hAnsi="Calibri" w:cs="Times New Roman"/>
        </w:rPr>
      </w:pPr>
    </w:p>
    <w:p w14:paraId="7481DD0F" w14:textId="3DB065D7" w:rsidR="000C1A11" w:rsidRPr="000C1A11" w:rsidRDefault="000C1A11" w:rsidP="003B70CB">
      <w:pPr>
        <w:rPr>
          <w:rFonts w:ascii="Calibri" w:eastAsia="Calibri" w:hAnsi="Calibri" w:cs="Times New Roman"/>
          <w:b/>
        </w:rPr>
      </w:pPr>
      <w:r w:rsidRPr="000C1A11">
        <w:rPr>
          <w:rFonts w:ascii="Calibri" w:eastAsia="Calibri" w:hAnsi="Calibri" w:cs="Times New Roman"/>
          <w:b/>
        </w:rPr>
        <w:t>Per iscriversi</w:t>
      </w:r>
    </w:p>
    <w:p w14:paraId="15A84C3F" w14:textId="77777777" w:rsidR="000C1A11" w:rsidRPr="000C1A11" w:rsidRDefault="000C1A11" w:rsidP="000C1A11">
      <w:pPr>
        <w:jc w:val="both"/>
        <w:rPr>
          <w:rFonts w:cstheme="minorHAnsi"/>
        </w:rPr>
      </w:pPr>
      <w:r w:rsidRPr="000C1A11">
        <w:rPr>
          <w:rFonts w:cstheme="minorHAnsi"/>
        </w:rPr>
        <w:t xml:space="preserve">Le modalità di iscrizione agli eventi, gli aggiornamenti sulle attività svolte e il materiale presentato nei singoli appuntamenti sono disponibili su </w:t>
      </w:r>
      <w:hyperlink r:id="rId9" w:history="1">
        <w:r w:rsidRPr="000C1A11">
          <w:rPr>
            <w:rStyle w:val="Collegamentoipertestuale"/>
            <w:rFonts w:cstheme="minorHAnsi"/>
          </w:rPr>
          <w:t>www.ecocamere.it/progetti/unioncamere</w:t>
        </w:r>
      </w:hyperlink>
      <w:r w:rsidRPr="000C1A11">
        <w:rPr>
          <w:rFonts w:cstheme="minorHAnsi"/>
        </w:rPr>
        <w:t xml:space="preserve">.  </w:t>
      </w:r>
    </w:p>
    <w:p w14:paraId="3B15020C" w14:textId="77777777" w:rsidR="003B70CB" w:rsidRPr="004A6D18" w:rsidRDefault="003B70CB" w:rsidP="003B70CB">
      <w:pPr>
        <w:rPr>
          <w:rFonts w:cstheme="minorHAnsi"/>
          <w:sz w:val="20"/>
          <w:szCs w:val="20"/>
        </w:rPr>
      </w:pPr>
    </w:p>
    <w:sectPr w:rsidR="003B70CB" w:rsidRPr="004A6D18" w:rsidSect="008D4169">
      <w:headerReference w:type="default" r:id="rId10"/>
      <w:footerReference w:type="default" r:id="rId11"/>
      <w:pgSz w:w="11906" w:h="16838"/>
      <w:pgMar w:top="397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652DA" w14:textId="77777777" w:rsidR="006164D5" w:rsidRDefault="006164D5" w:rsidP="00A743C2">
      <w:pPr>
        <w:spacing w:line="240" w:lineRule="auto"/>
      </w:pPr>
      <w:r>
        <w:separator/>
      </w:r>
    </w:p>
  </w:endnote>
  <w:endnote w:type="continuationSeparator" w:id="0">
    <w:p w14:paraId="6EA7EA69" w14:textId="77777777" w:rsidR="006164D5" w:rsidRDefault="006164D5" w:rsidP="00A74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E5483" w14:textId="602194B4" w:rsidR="00A743C2" w:rsidRDefault="003C3C3B" w:rsidP="00A65DF6">
    <w:pPr>
      <w:pStyle w:val="Pidipagina"/>
    </w:pPr>
    <w:r w:rsidRPr="003C3C3B">
      <w:rPr>
        <w:rFonts w:ascii="Times New Roman" w:eastAsia="Calibri" w:hAnsi="Times New Roman" w:cs="Times New Roman"/>
        <w:noProof/>
        <w:lang w:eastAsia="it-IT"/>
      </w:rPr>
      <w:drawing>
        <wp:anchor distT="0" distB="0" distL="114300" distR="114300" simplePos="0" relativeHeight="251661312" behindDoc="0" locked="0" layoutInCell="1" allowOverlap="1" wp14:anchorId="3710C4E7" wp14:editId="724E5C21">
          <wp:simplePos x="0" y="0"/>
          <wp:positionH relativeFrom="margin">
            <wp:posOffset>3417570</wp:posOffset>
          </wp:positionH>
          <wp:positionV relativeFrom="margin">
            <wp:posOffset>9417685</wp:posOffset>
          </wp:positionV>
          <wp:extent cx="3027045" cy="467995"/>
          <wp:effectExtent l="0" t="0" r="1905" b="8255"/>
          <wp:wrapSquare wrapText="bothSides"/>
          <wp:docPr id="1" name="Immagine 1" descr="C:\Users\css0136\Downloads\Sassari-marchio-colore_Adobe-RGB98_1324x205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s0136\Downloads\Sassari-marchio-colore_Adobe-RGB98_1324x205p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04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DF6" w:rsidRPr="00A743C2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71F6F56" wp14:editId="70F0EF9A">
          <wp:simplePos x="0" y="0"/>
          <wp:positionH relativeFrom="column">
            <wp:posOffset>1270</wp:posOffset>
          </wp:positionH>
          <wp:positionV relativeFrom="paragraph">
            <wp:posOffset>-111760</wp:posOffset>
          </wp:positionV>
          <wp:extent cx="2287059" cy="5400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05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24FC0" w14:textId="77777777" w:rsidR="006164D5" w:rsidRDefault="006164D5" w:rsidP="00A743C2">
      <w:pPr>
        <w:spacing w:line="240" w:lineRule="auto"/>
      </w:pPr>
      <w:r>
        <w:separator/>
      </w:r>
    </w:p>
  </w:footnote>
  <w:footnote w:type="continuationSeparator" w:id="0">
    <w:p w14:paraId="758C227D" w14:textId="77777777" w:rsidR="006164D5" w:rsidRDefault="006164D5" w:rsidP="00A743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BEC06" w14:textId="5F5522B6" w:rsidR="00857659" w:rsidRDefault="00857659" w:rsidP="00857659">
    <w:pPr>
      <w:pStyle w:val="Intestazione"/>
      <w:tabs>
        <w:tab w:val="left" w:pos="623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17A"/>
    <w:multiLevelType w:val="hybridMultilevel"/>
    <w:tmpl w:val="A8E6E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14C2A"/>
    <w:multiLevelType w:val="hybridMultilevel"/>
    <w:tmpl w:val="695A237C"/>
    <w:lvl w:ilvl="0" w:tplc="443ACE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7158B"/>
    <w:multiLevelType w:val="hybridMultilevel"/>
    <w:tmpl w:val="2F4AA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365CA"/>
    <w:multiLevelType w:val="hybridMultilevel"/>
    <w:tmpl w:val="3AE833B2"/>
    <w:lvl w:ilvl="0" w:tplc="FD4AA4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43956"/>
    <w:multiLevelType w:val="hybridMultilevel"/>
    <w:tmpl w:val="F2D8E68C"/>
    <w:lvl w:ilvl="0" w:tplc="DD4A12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D5ED0"/>
    <w:multiLevelType w:val="hybridMultilevel"/>
    <w:tmpl w:val="0C30ECC6"/>
    <w:lvl w:ilvl="0" w:tplc="FBB03E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A25B7"/>
    <w:multiLevelType w:val="hybridMultilevel"/>
    <w:tmpl w:val="4C863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C2"/>
    <w:rsid w:val="00025AE9"/>
    <w:rsid w:val="00030C4C"/>
    <w:rsid w:val="0003322F"/>
    <w:rsid w:val="000439CC"/>
    <w:rsid w:val="00054219"/>
    <w:rsid w:val="0006743B"/>
    <w:rsid w:val="000703E0"/>
    <w:rsid w:val="00093BB7"/>
    <w:rsid w:val="000B4198"/>
    <w:rsid w:val="000B7824"/>
    <w:rsid w:val="000C1A11"/>
    <w:rsid w:val="000D441C"/>
    <w:rsid w:val="000E1F90"/>
    <w:rsid w:val="00126CD4"/>
    <w:rsid w:val="00140835"/>
    <w:rsid w:val="00161A14"/>
    <w:rsid w:val="00182B58"/>
    <w:rsid w:val="001C31CD"/>
    <w:rsid w:val="001C6E08"/>
    <w:rsid w:val="0020512A"/>
    <w:rsid w:val="00207807"/>
    <w:rsid w:val="002078C0"/>
    <w:rsid w:val="0023486F"/>
    <w:rsid w:val="0026062D"/>
    <w:rsid w:val="00261990"/>
    <w:rsid w:val="00264801"/>
    <w:rsid w:val="002704D0"/>
    <w:rsid w:val="002B6371"/>
    <w:rsid w:val="002C0C8D"/>
    <w:rsid w:val="002D7472"/>
    <w:rsid w:val="002E1758"/>
    <w:rsid w:val="00305F0C"/>
    <w:rsid w:val="003275CA"/>
    <w:rsid w:val="00327D10"/>
    <w:rsid w:val="00333222"/>
    <w:rsid w:val="00366CF0"/>
    <w:rsid w:val="00384F1B"/>
    <w:rsid w:val="003A6165"/>
    <w:rsid w:val="003B70CB"/>
    <w:rsid w:val="003C3C3B"/>
    <w:rsid w:val="00440901"/>
    <w:rsid w:val="004431F8"/>
    <w:rsid w:val="004508B3"/>
    <w:rsid w:val="00457561"/>
    <w:rsid w:val="004A4918"/>
    <w:rsid w:val="004A556E"/>
    <w:rsid w:val="004A625E"/>
    <w:rsid w:val="004A6C79"/>
    <w:rsid w:val="004A6D18"/>
    <w:rsid w:val="004F0F46"/>
    <w:rsid w:val="005714C4"/>
    <w:rsid w:val="00595896"/>
    <w:rsid w:val="005963ED"/>
    <w:rsid w:val="005968EB"/>
    <w:rsid w:val="005A11B7"/>
    <w:rsid w:val="005E4146"/>
    <w:rsid w:val="006164D5"/>
    <w:rsid w:val="00620863"/>
    <w:rsid w:val="00624FAA"/>
    <w:rsid w:val="006321D1"/>
    <w:rsid w:val="00634165"/>
    <w:rsid w:val="00661AF0"/>
    <w:rsid w:val="00683EC8"/>
    <w:rsid w:val="006C6044"/>
    <w:rsid w:val="006D32DF"/>
    <w:rsid w:val="006F38C1"/>
    <w:rsid w:val="007036C5"/>
    <w:rsid w:val="00705CAE"/>
    <w:rsid w:val="00730984"/>
    <w:rsid w:val="0073644D"/>
    <w:rsid w:val="00762351"/>
    <w:rsid w:val="00782058"/>
    <w:rsid w:val="007A1740"/>
    <w:rsid w:val="007D38BD"/>
    <w:rsid w:val="007D66CC"/>
    <w:rsid w:val="007F5EF8"/>
    <w:rsid w:val="008324A4"/>
    <w:rsid w:val="0084421A"/>
    <w:rsid w:val="00857659"/>
    <w:rsid w:val="008B22EB"/>
    <w:rsid w:val="008B623A"/>
    <w:rsid w:val="008D4169"/>
    <w:rsid w:val="008F7DFA"/>
    <w:rsid w:val="0091771E"/>
    <w:rsid w:val="0099391F"/>
    <w:rsid w:val="009A22C7"/>
    <w:rsid w:val="009B20AF"/>
    <w:rsid w:val="009C5DD8"/>
    <w:rsid w:val="009D09B5"/>
    <w:rsid w:val="009E181B"/>
    <w:rsid w:val="00A420B2"/>
    <w:rsid w:val="00A65DF6"/>
    <w:rsid w:val="00A743C2"/>
    <w:rsid w:val="00A9365C"/>
    <w:rsid w:val="00AA3E9A"/>
    <w:rsid w:val="00AB2F54"/>
    <w:rsid w:val="00AB5164"/>
    <w:rsid w:val="00AF0C34"/>
    <w:rsid w:val="00AF6D41"/>
    <w:rsid w:val="00B04A53"/>
    <w:rsid w:val="00B1676E"/>
    <w:rsid w:val="00B17B44"/>
    <w:rsid w:val="00B35106"/>
    <w:rsid w:val="00B63BCB"/>
    <w:rsid w:val="00B81A37"/>
    <w:rsid w:val="00B85747"/>
    <w:rsid w:val="00BA11E2"/>
    <w:rsid w:val="00BA1F46"/>
    <w:rsid w:val="00BA562E"/>
    <w:rsid w:val="00BA5698"/>
    <w:rsid w:val="00BF00E0"/>
    <w:rsid w:val="00C22CEB"/>
    <w:rsid w:val="00C40CA7"/>
    <w:rsid w:val="00C87FFE"/>
    <w:rsid w:val="00CB5147"/>
    <w:rsid w:val="00D36E37"/>
    <w:rsid w:val="00D46310"/>
    <w:rsid w:val="00D53BA8"/>
    <w:rsid w:val="00D53DDB"/>
    <w:rsid w:val="00D7221C"/>
    <w:rsid w:val="00D9453A"/>
    <w:rsid w:val="00DD62AA"/>
    <w:rsid w:val="00E013DE"/>
    <w:rsid w:val="00E63F01"/>
    <w:rsid w:val="00E726AE"/>
    <w:rsid w:val="00E80B9F"/>
    <w:rsid w:val="00EB2036"/>
    <w:rsid w:val="00EE5DD7"/>
    <w:rsid w:val="00F07801"/>
    <w:rsid w:val="00F3642A"/>
    <w:rsid w:val="00F903EA"/>
    <w:rsid w:val="00FA0DC1"/>
    <w:rsid w:val="00FA3E97"/>
    <w:rsid w:val="00FB0EDF"/>
    <w:rsid w:val="00F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DE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1758"/>
    <w:pPr>
      <w:spacing w:after="0" w:line="30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704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43C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3C2"/>
  </w:style>
  <w:style w:type="paragraph" w:styleId="Pidipagina">
    <w:name w:val="footer"/>
    <w:basedOn w:val="Normale"/>
    <w:link w:val="PidipaginaCarattere"/>
    <w:uiPriority w:val="99"/>
    <w:unhideWhenUsed/>
    <w:rsid w:val="00A743C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3C2"/>
  </w:style>
  <w:style w:type="character" w:customStyle="1" w:styleId="Titolo1Carattere">
    <w:name w:val="Titolo 1 Carattere"/>
    <w:basedOn w:val="Carpredefinitoparagrafo"/>
    <w:link w:val="Titolo1"/>
    <w:uiPriority w:val="9"/>
    <w:rsid w:val="002704D0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6743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24A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24A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6D41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1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1758"/>
    <w:pPr>
      <w:spacing w:after="0" w:line="30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704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43C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3C2"/>
  </w:style>
  <w:style w:type="paragraph" w:styleId="Pidipagina">
    <w:name w:val="footer"/>
    <w:basedOn w:val="Normale"/>
    <w:link w:val="PidipaginaCarattere"/>
    <w:uiPriority w:val="99"/>
    <w:unhideWhenUsed/>
    <w:rsid w:val="00A743C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3C2"/>
  </w:style>
  <w:style w:type="character" w:customStyle="1" w:styleId="Titolo1Carattere">
    <w:name w:val="Titolo 1 Carattere"/>
    <w:basedOn w:val="Carpredefinitoparagrafo"/>
    <w:link w:val="Titolo1"/>
    <w:uiPriority w:val="9"/>
    <w:rsid w:val="002704D0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6743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24A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24A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6D41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1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vifir.ecocamer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cocamere.it/progetti/unioncamer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Medoro</dc:creator>
  <cp:lastModifiedBy>Michele Ferrandu</cp:lastModifiedBy>
  <cp:revision>7</cp:revision>
  <cp:lastPrinted>2021-10-13T07:25:00Z</cp:lastPrinted>
  <dcterms:created xsi:type="dcterms:W3CDTF">2021-10-14T09:19:00Z</dcterms:created>
  <dcterms:modified xsi:type="dcterms:W3CDTF">2021-10-14T09:38:00Z</dcterms:modified>
</cp:coreProperties>
</file>