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79" w:rsidRPr="00ED3685" w:rsidRDefault="00DC5C79" w:rsidP="00DC5C79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it-IT"/>
        </w:rPr>
      </w:pPr>
      <w:bookmarkStart w:id="0" w:name="_GoBack"/>
      <w:bookmarkEnd w:id="0"/>
      <w:r w:rsidRPr="00ED36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it-IT"/>
        </w:rPr>
        <w:t>VERBALE DEL CONSIGLIO DI AMMINISTRAZIONE O DETERMINAZIONE DELL'AMMINISTRATORE UNICO</w:t>
      </w:r>
    </w:p>
    <w:p w:rsidR="00DC5C79" w:rsidRPr="00ED3685" w:rsidRDefault="00ED3685" w:rsidP="00DC5C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</w:t>
      </w:r>
      <w:r w:rsidRPr="00ED3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ccertamento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della </w:t>
      </w:r>
      <w:r w:rsidRPr="00ED3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causa di scioglimento per mancata integrazione, entro l’anno, del numero dei soci della cooperativa inferiore al minimo di legge</w:t>
      </w:r>
      <w:r w:rsidRPr="00ED3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it-IT"/>
        </w:rPr>
        <w:t>1</w:t>
      </w:r>
    </w:p>
    <w:p w:rsidR="00DC5C79" w:rsidRPr="00DC5C79" w:rsidRDefault="00DC5C79" w:rsidP="00DC5C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(art. 2522, c. 3 c.c.)</w:t>
      </w:r>
    </w:p>
    <w:p w:rsidR="00DC5C79" w:rsidRDefault="00DC5C79" w:rsidP="00DC5C79"/>
    <w:p w:rsidR="00DC5C79" w:rsidRPr="00DC5C79" w:rsidRDefault="00DC5C79" w:rsidP="00DC5C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24"/>
          <w:szCs w:val="24"/>
          <w:lang w:eastAsia="it-IT"/>
        </w:rPr>
        <w:t>Oggi ___/___/______, presso la sede della società _______________________________________</w:t>
      </w:r>
    </w:p>
    <w:p w:rsidR="00DC5C79" w:rsidRPr="00DC5C79" w:rsidRDefault="00DC5C79" w:rsidP="00DC5C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iscritta al R.E.A. n. __________, codice fiscale n. _______________________, l'Amministratore unico/il consiglio di amministrazione della società stessa,</w:t>
      </w:r>
    </w:p>
    <w:p w:rsidR="00DC5C79" w:rsidRPr="00DC5C79" w:rsidRDefault="00DC5C79" w:rsidP="00DC5C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DC5C79" w:rsidRDefault="00DC5C79" w:rsidP="00DC5C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C5C79" w:rsidRPr="00DC5C79" w:rsidRDefault="00DC5C79" w:rsidP="00DC5C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accertare la causa di scioglimento della società cooperativa per mancata integrazione, entro l’anno, del numero dei soci inferiore al minimo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legge (art. 2522, c. 3 c.c.).</w:t>
      </w:r>
      <w:r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"/>
      </w:r>
    </w:p>
    <w:p w:rsidR="00033419" w:rsidRPr="00DC5C79" w:rsidRDefault="00DC5C79" w:rsidP="00DC5C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24"/>
          <w:szCs w:val="24"/>
          <w:lang w:eastAsia="it-IT"/>
        </w:rPr>
        <w:t>di convocare l’assemblea dei soci per il giorno ………………………. affinché siano assunte le opportune deliberazioni in relazione alla previsione normativa di cui all’art. 2487 c.c. ed al seguente ordine del giorno:</w:t>
      </w:r>
    </w:p>
    <w:p w:rsidR="00DC5C79" w:rsidRPr="00DC5C79" w:rsidRDefault="00DC5C79" w:rsidP="00DC5C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24"/>
          <w:szCs w:val="24"/>
          <w:lang w:eastAsia="it-IT"/>
        </w:rPr>
        <w:t>- determinazione del numero e nomina dei liquidatori;</w:t>
      </w:r>
    </w:p>
    <w:p w:rsidR="00DC5C79" w:rsidRPr="00DC5C79" w:rsidRDefault="00DC5C79" w:rsidP="00DC5C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24"/>
          <w:szCs w:val="24"/>
          <w:lang w:eastAsia="it-IT"/>
        </w:rPr>
        <w:t>- conferimento dei poteri e delle specifiche attribuzioni loro affidate;</w:t>
      </w:r>
    </w:p>
    <w:p w:rsidR="00DC5C79" w:rsidRPr="00DC5C79" w:rsidRDefault="00DC5C79" w:rsidP="00DC5C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24"/>
          <w:szCs w:val="24"/>
          <w:lang w:eastAsia="it-IT"/>
        </w:rPr>
        <w:t>- criteri di svolgimento della liquidazione.</w:t>
      </w:r>
    </w:p>
    <w:p w:rsidR="00DC5C79" w:rsidRPr="00DC7082" w:rsidRDefault="00DC5C79" w:rsidP="00DC5C7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5C79" w:rsidRPr="00DC7082" w:rsidRDefault="00DC5C79" w:rsidP="00DC5C7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5C79" w:rsidRPr="00DC5C79" w:rsidRDefault="00DC5C79" w:rsidP="00DC5C79">
      <w:pPr>
        <w:spacing w:before="100" w:beforeAutospacing="1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18"/>
          <w:szCs w:val="18"/>
          <w:lang w:eastAsia="it-IT"/>
        </w:rPr>
        <w:t>Firma dell'amministratore unico</w:t>
      </w:r>
    </w:p>
    <w:p w:rsidR="00DC5C79" w:rsidRPr="00DC5C79" w:rsidRDefault="00DC5C79" w:rsidP="00DC5C79">
      <w:pPr>
        <w:spacing w:before="100" w:beforeAutospacing="1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18"/>
          <w:szCs w:val="18"/>
          <w:lang w:eastAsia="it-IT"/>
        </w:rPr>
        <w:t>oppure</w:t>
      </w:r>
    </w:p>
    <w:p w:rsidR="00DC5C79" w:rsidRPr="00DC5C79" w:rsidRDefault="00DC5C79" w:rsidP="00DC5C79">
      <w:pPr>
        <w:spacing w:before="100" w:beforeAutospacing="1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C79">
        <w:rPr>
          <w:rFonts w:ascii="Times New Roman" w:eastAsia="Times New Roman" w:hAnsi="Times New Roman" w:cs="Times New Roman"/>
          <w:sz w:val="18"/>
          <w:szCs w:val="18"/>
          <w:lang w:eastAsia="it-IT"/>
        </w:rPr>
        <w:t>Firma dei componenti il consiglio di amministrazione</w:t>
      </w:r>
    </w:p>
    <w:p w:rsidR="00DC5C79" w:rsidRDefault="00DC5C79" w:rsidP="00DC5C79"/>
    <w:sectPr w:rsidR="00DC5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72" w:rsidRDefault="00895572" w:rsidP="00DC5C79">
      <w:pPr>
        <w:spacing w:after="0" w:line="240" w:lineRule="auto"/>
      </w:pPr>
      <w:r>
        <w:separator/>
      </w:r>
    </w:p>
  </w:endnote>
  <w:endnote w:type="continuationSeparator" w:id="0">
    <w:p w:rsidR="00895572" w:rsidRDefault="00895572" w:rsidP="00DC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72" w:rsidRDefault="00895572" w:rsidP="00DC5C79">
      <w:pPr>
        <w:spacing w:after="0" w:line="240" w:lineRule="auto"/>
      </w:pPr>
      <w:r>
        <w:separator/>
      </w:r>
    </w:p>
  </w:footnote>
  <w:footnote w:type="continuationSeparator" w:id="0">
    <w:p w:rsidR="00895572" w:rsidRDefault="00895572" w:rsidP="00DC5C79">
      <w:pPr>
        <w:spacing w:after="0" w:line="240" w:lineRule="auto"/>
      </w:pPr>
      <w:r>
        <w:continuationSeparator/>
      </w:r>
    </w:p>
  </w:footnote>
  <w:footnote w:id="1">
    <w:p w:rsidR="00DC5C79" w:rsidRPr="00DC5C79" w:rsidRDefault="00DC5C79" w:rsidP="00DC5C79">
      <w:pPr>
        <w:pStyle w:val="Testonotaapidipagina"/>
        <w:jc w:val="both"/>
        <w:rPr>
          <w:rFonts w:ascii="Times New Roman" w:hAnsi="Times New Roman" w:cs="Times New Roman"/>
        </w:rPr>
      </w:pPr>
      <w:r w:rsidRPr="00DC5C79">
        <w:rPr>
          <w:rStyle w:val="Rimandonotaapidipagina"/>
          <w:rFonts w:ascii="Times New Roman" w:hAnsi="Times New Roman" w:cs="Times New Roman"/>
        </w:rPr>
        <w:footnoteRef/>
      </w:r>
      <w:r w:rsidRPr="00DC5C79">
        <w:rPr>
          <w:rFonts w:ascii="Times New Roman" w:hAnsi="Times New Roman" w:cs="Times New Roman"/>
        </w:rPr>
        <w:t xml:space="preserve"> </w:t>
      </w:r>
      <w:r w:rsidRPr="00DC5C79">
        <w:rPr>
          <w:rFonts w:ascii="Times New Roman" w:hAnsi="Times New Roman" w:cs="Times New Roman"/>
          <w:sz w:val="18"/>
          <w:szCs w:val="18"/>
        </w:rPr>
        <w:t>Art. 2522 c.c.: “Per costituire una società cooperativa è necessario che i soci siano almeno nove. Può essere costituita una società cooperativa da almeno tre soci quando i medesimi sono persone fisiche e la società adotta le norme della società a responsabilità limitata (…)”.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79"/>
    <w:rsid w:val="00033419"/>
    <w:rsid w:val="0023760B"/>
    <w:rsid w:val="006469B8"/>
    <w:rsid w:val="00895572"/>
    <w:rsid w:val="00C77A3D"/>
    <w:rsid w:val="00DC5C79"/>
    <w:rsid w:val="00E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C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C79"/>
  </w:style>
  <w:style w:type="paragraph" w:styleId="Pidipagina">
    <w:name w:val="footer"/>
    <w:basedOn w:val="Normale"/>
    <w:link w:val="PidipaginaCarattere"/>
    <w:uiPriority w:val="99"/>
    <w:unhideWhenUsed/>
    <w:rsid w:val="00DC5C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C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C7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C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5C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5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C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C79"/>
  </w:style>
  <w:style w:type="paragraph" w:styleId="Pidipagina">
    <w:name w:val="footer"/>
    <w:basedOn w:val="Normale"/>
    <w:link w:val="PidipaginaCarattere"/>
    <w:uiPriority w:val="99"/>
    <w:unhideWhenUsed/>
    <w:rsid w:val="00DC5C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C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C7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C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5C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5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1210-C0D8-47F8-983E-A928D3FF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2024-07-17T15:30:00Z</dcterms:created>
  <dcterms:modified xsi:type="dcterms:W3CDTF">2024-07-17T15:30:00Z</dcterms:modified>
</cp:coreProperties>
</file>