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6E" w:rsidRDefault="0022079C">
      <w:pPr>
        <w:widowControl w:val="0"/>
        <w:jc w:val="both"/>
        <w:rPr>
          <w:rFonts w:ascii="Calibri" w:eastAsia="Calibri" w:hAnsi="Calibri" w:cs="Calibri"/>
          <w:b/>
          <w:sz w:val="18"/>
          <w:szCs w:val="18"/>
        </w:rPr>
      </w:pPr>
      <w:r>
        <w:rPr>
          <w:rFonts w:ascii="Calibri" w:eastAsia="Calibri" w:hAnsi="Calibri" w:cs="Calibri"/>
          <w:b/>
          <w:color w:val="000000"/>
          <w:sz w:val="18"/>
          <w:szCs w:val="18"/>
        </w:rPr>
        <w:t>OGGETTO: BANDO VOUCHER DIGITALI 4.0 – ANNO 20</w:t>
      </w:r>
      <w:r w:rsidR="00BC0D01">
        <w:rPr>
          <w:rFonts w:ascii="Calibri" w:eastAsia="Calibri" w:hAnsi="Calibri" w:cs="Calibri"/>
          <w:b/>
          <w:sz w:val="18"/>
          <w:szCs w:val="18"/>
        </w:rPr>
        <w:t>23</w:t>
      </w:r>
      <w:r>
        <w:rPr>
          <w:rFonts w:ascii="Calibri" w:eastAsia="Calibri" w:hAnsi="Calibri" w:cs="Calibri"/>
          <w:b/>
          <w:color w:val="000000"/>
          <w:sz w:val="18"/>
          <w:szCs w:val="18"/>
        </w:rPr>
        <w:t xml:space="preserve"> – RELAZIONE CONCLUSIVA                                                                                                 </w:t>
      </w:r>
    </w:p>
    <w:p w:rsidR="0056696E" w:rsidRDefault="0056696E">
      <w:pPr>
        <w:widowControl w:val="0"/>
        <w:tabs>
          <w:tab w:val="left" w:pos="8077"/>
        </w:tabs>
        <w:rPr>
          <w:rFonts w:ascii="Calibri" w:eastAsia="Calibri" w:hAnsi="Calibri" w:cs="Calibri"/>
          <w:b/>
          <w:color w:val="000000"/>
          <w:sz w:val="18"/>
          <w:szCs w:val="18"/>
        </w:rPr>
      </w:pPr>
    </w:p>
    <w:p w:rsidR="0056696E" w:rsidRDefault="0022079C">
      <w:pPr>
        <w:widowControl w:val="0"/>
        <w:jc w:val="right"/>
        <w:rPr>
          <w:rFonts w:ascii="Calibri" w:eastAsia="Calibri" w:hAnsi="Calibri" w:cs="Calibri"/>
          <w:b/>
          <w:sz w:val="18"/>
          <w:szCs w:val="18"/>
        </w:rPr>
      </w:pPr>
      <w:r>
        <w:rPr>
          <w:rFonts w:ascii="Calibri" w:eastAsia="Calibri" w:hAnsi="Calibri" w:cs="Calibri"/>
          <w:b/>
          <w:sz w:val="18"/>
          <w:szCs w:val="18"/>
        </w:rPr>
        <w:t>ALLA CAMERA DI COMMERCIO DI SASSARI</w:t>
      </w:r>
      <w:r>
        <w:rPr>
          <w:rFonts w:ascii="Calibri" w:eastAsia="Calibri" w:hAnsi="Calibri" w:cs="Calibri"/>
          <w:b/>
          <w:sz w:val="18"/>
          <w:szCs w:val="18"/>
        </w:rPr>
        <w:br/>
      </w:r>
      <w:bookmarkStart w:id="0" w:name="_GoBack"/>
      <w:r>
        <w:rPr>
          <w:rFonts w:ascii="Calibri" w:eastAsia="Calibri" w:hAnsi="Calibri" w:cs="Calibri"/>
          <w:b/>
          <w:sz w:val="18"/>
          <w:szCs w:val="18"/>
        </w:rPr>
        <w:t xml:space="preserve">                                                                                                                             VIA ROMA 74, 07100, SASSARI</w:t>
      </w:r>
    </w:p>
    <w:bookmarkEnd w:id="0"/>
    <w:p w:rsidR="0056696E" w:rsidRPr="00213D79" w:rsidRDefault="0056696E">
      <w:pPr>
        <w:widowControl w:val="0"/>
        <w:spacing w:line="360" w:lineRule="auto"/>
        <w:rPr>
          <w:rFonts w:ascii="Calibri" w:eastAsia="Calibri" w:hAnsi="Calibri" w:cs="Calibri"/>
          <w:sz w:val="20"/>
          <w:szCs w:val="20"/>
        </w:rPr>
      </w:pPr>
    </w:p>
    <w:p w:rsidR="0056696E" w:rsidRDefault="0022079C" w:rsidP="00E63CB9">
      <w:pPr>
        <w:widowControl w:val="0"/>
        <w:spacing w:line="480" w:lineRule="auto"/>
        <w:rPr>
          <w:rFonts w:ascii="Calibri" w:eastAsia="Calibri" w:hAnsi="Calibri" w:cs="Calibri"/>
          <w:color w:val="000000"/>
          <w:sz w:val="20"/>
          <w:szCs w:val="20"/>
        </w:rPr>
      </w:pPr>
      <w:r>
        <w:rPr>
          <w:rFonts w:ascii="Calibri" w:eastAsia="Calibri" w:hAnsi="Calibri" w:cs="Calibri"/>
          <w:color w:val="000000"/>
          <w:sz w:val="20"/>
          <w:szCs w:val="20"/>
        </w:rPr>
        <w:t xml:space="preserve">Il/la sottoscritto/a   </w:t>
      </w:r>
      <w:r>
        <w:rPr>
          <w:rFonts w:ascii="Calibri" w:eastAsia="Calibri" w:hAnsi="Calibri" w:cs="Calibri"/>
          <w:sz w:val="20"/>
          <w:szCs w:val="20"/>
        </w:rPr>
        <w:t>________________________________________________</w:t>
      </w:r>
      <w:r>
        <w:rPr>
          <w:rFonts w:ascii="Calibri" w:eastAsia="Calibri" w:hAnsi="Calibri" w:cs="Calibri"/>
          <w:color w:val="000000"/>
          <w:sz w:val="20"/>
          <w:szCs w:val="20"/>
        </w:rPr>
        <w:t xml:space="preserve">Codice Fiscale </w:t>
      </w:r>
      <w:r>
        <w:rPr>
          <w:rFonts w:ascii="Calibri" w:eastAsia="Calibri" w:hAnsi="Calibri" w:cs="Calibri"/>
          <w:sz w:val="20"/>
          <w:szCs w:val="20"/>
        </w:rPr>
        <w:t>_____________________________</w:t>
      </w:r>
    </w:p>
    <w:p w:rsidR="0056696E" w:rsidRDefault="0022079C" w:rsidP="00E63CB9">
      <w:pPr>
        <w:widowControl w:val="0"/>
        <w:spacing w:line="480" w:lineRule="auto"/>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impresa/società </w:t>
      </w:r>
      <w:r>
        <w:rPr>
          <w:rFonts w:ascii="Calibri" w:eastAsia="Calibri" w:hAnsi="Calibri" w:cs="Calibri"/>
          <w:sz w:val="20"/>
          <w:szCs w:val="20"/>
        </w:rPr>
        <w:t>___________________________________________________</w:t>
      </w:r>
    </w:p>
    <w:p w:rsidR="0056696E" w:rsidRDefault="0022079C">
      <w:pPr>
        <w:widowControl w:val="0"/>
        <w:spacing w:before="120"/>
        <w:jc w:val="center"/>
        <w:rPr>
          <w:rFonts w:ascii="Calibri" w:eastAsia="Calibri" w:hAnsi="Calibri" w:cs="Calibri"/>
          <w:b/>
          <w:sz w:val="20"/>
          <w:szCs w:val="20"/>
        </w:rPr>
      </w:pPr>
      <w:r>
        <w:rPr>
          <w:rFonts w:ascii="Calibri" w:eastAsia="Calibri" w:hAnsi="Calibri" w:cs="Calibri"/>
          <w:b/>
          <w:color w:val="000000"/>
          <w:sz w:val="20"/>
          <w:szCs w:val="20"/>
        </w:rPr>
        <w:t>con riferimento al bando in oggetto,</w:t>
      </w:r>
    </w:p>
    <w:p w:rsidR="0056696E" w:rsidRDefault="0022079C">
      <w:pPr>
        <w:widowControl w:val="0"/>
        <w:spacing w:before="120"/>
        <w:jc w:val="center"/>
        <w:rPr>
          <w:rFonts w:ascii="Calibri" w:eastAsia="Calibri" w:hAnsi="Calibri" w:cs="Calibri"/>
          <w:b/>
          <w:color w:val="000000"/>
          <w:sz w:val="22"/>
          <w:szCs w:val="22"/>
        </w:rPr>
      </w:pPr>
      <w:r>
        <w:rPr>
          <w:rFonts w:ascii="Calibri" w:eastAsia="Calibri" w:hAnsi="Calibri" w:cs="Calibri"/>
          <w:b/>
          <w:color w:val="000000"/>
          <w:sz w:val="22"/>
          <w:szCs w:val="22"/>
        </w:rPr>
        <w:t>DICHIARA</w:t>
      </w:r>
    </w:p>
    <w:p w:rsidR="0056696E" w:rsidRDefault="0022079C">
      <w:pPr>
        <w:jc w:val="center"/>
        <w:rPr>
          <w:rFonts w:ascii="Calibri" w:eastAsia="Calibri" w:hAnsi="Calibri" w:cs="Calibri"/>
          <w:i/>
          <w:sz w:val="20"/>
          <w:szCs w:val="20"/>
        </w:rPr>
      </w:pPr>
      <w:r>
        <w:rPr>
          <w:rFonts w:ascii="Calibri" w:eastAsia="Calibri" w:hAnsi="Calibri" w:cs="Calibri"/>
          <w:i/>
          <w:sz w:val="20"/>
          <w:szCs w:val="20"/>
        </w:rPr>
        <w:t>ai sensi degli artt. 46, 47 e 48 del D.P.R. 445/200</w:t>
      </w:r>
      <w:r w:rsidR="00BC0D01">
        <w:rPr>
          <w:rFonts w:ascii="Calibri" w:eastAsia="Calibri" w:hAnsi="Calibri" w:cs="Calibri"/>
          <w:i/>
          <w:sz w:val="20"/>
          <w:szCs w:val="20"/>
        </w:rPr>
        <w:t>0</w:t>
      </w:r>
      <w:r>
        <w:rPr>
          <w:rFonts w:ascii="Calibri" w:eastAsia="Calibri" w:hAnsi="Calibri" w:cs="Calibri"/>
          <w:i/>
          <w:sz w:val="20"/>
          <w:szCs w:val="20"/>
        </w:rPr>
        <w:t>, consapevole delle responsabilità penali richiamate dall’art. 76 del D.P.R. 445 del 28/12/2000 in caso di dichiarazioni mendaci, formazione e uso di atti falsi o contenenti dati non rispondenti a verità,</w:t>
      </w:r>
    </w:p>
    <w:p w:rsidR="0056696E" w:rsidRDefault="0056696E">
      <w:pPr>
        <w:jc w:val="center"/>
        <w:rPr>
          <w:rFonts w:ascii="Calibri" w:eastAsia="Calibri" w:hAnsi="Calibri" w:cs="Calibri"/>
          <w:i/>
          <w:sz w:val="20"/>
          <w:szCs w:val="20"/>
        </w:rPr>
      </w:pPr>
    </w:p>
    <w:p w:rsidR="0056696E" w:rsidRDefault="0022079C">
      <w:pPr>
        <w:widowControl w:val="0"/>
        <w:numPr>
          <w:ilvl w:val="0"/>
          <w:numId w:val="4"/>
        </w:numPr>
        <w:pBdr>
          <w:top w:val="nil"/>
          <w:left w:val="nil"/>
          <w:bottom w:val="nil"/>
          <w:right w:val="nil"/>
          <w:between w:val="nil"/>
        </w:pBdr>
        <w:spacing w:after="200" w:line="360" w:lineRule="auto"/>
        <w:ind w:left="425" w:hanging="425"/>
        <w:jc w:val="center"/>
        <w:rPr>
          <w:rFonts w:ascii="Calibri" w:eastAsia="Calibri" w:hAnsi="Calibri" w:cs="Calibri"/>
          <w:color w:val="000000"/>
          <w:sz w:val="20"/>
          <w:szCs w:val="20"/>
        </w:rPr>
      </w:pPr>
      <w:r>
        <w:rPr>
          <w:rFonts w:ascii="Calibri" w:eastAsia="Calibri" w:hAnsi="Calibri" w:cs="Calibri"/>
          <w:color w:val="000000"/>
          <w:sz w:val="20"/>
          <w:szCs w:val="20"/>
        </w:rPr>
        <w:t xml:space="preserve">Che il </w:t>
      </w:r>
      <w:r w:rsidR="00BC0D01" w:rsidRPr="00E41701">
        <w:rPr>
          <w:rFonts w:ascii="Calibri" w:eastAsia="Calibri" w:hAnsi="Calibri" w:cs="Calibri"/>
          <w:color w:val="000000"/>
          <w:sz w:val="20"/>
          <w:szCs w:val="20"/>
        </w:rPr>
        <w:t>progetto</w:t>
      </w:r>
      <w:r w:rsidR="00BC0D01">
        <w:rPr>
          <w:rFonts w:ascii="Calibri" w:eastAsia="Calibri" w:hAnsi="Calibri" w:cs="Calibri"/>
          <w:color w:val="000000"/>
          <w:sz w:val="20"/>
          <w:szCs w:val="20"/>
        </w:rPr>
        <w:t xml:space="preserve"> </w:t>
      </w:r>
      <w:r>
        <w:rPr>
          <w:rFonts w:ascii="Calibri" w:eastAsia="Calibri" w:hAnsi="Calibri" w:cs="Calibri"/>
          <w:color w:val="000000"/>
          <w:sz w:val="20"/>
          <w:szCs w:val="20"/>
        </w:rPr>
        <w:t>realizzato riguarda e/o è connesso ai seguenti ambiti tecnologici:</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593162439"/>
          <w14:checkbox>
            <w14:checked w14:val="0"/>
            <w14:checkedState w14:val="2612" w14:font="MS Gothic"/>
            <w14:uncheckedState w14:val="2610" w14:font="MS Gothic"/>
          </w14:checkbox>
        </w:sdtPr>
        <w:sdtEndPr/>
        <w:sdtContent>
          <w:r w:rsidR="008B7E4D">
            <w:rPr>
              <w:rFonts w:ascii="MS Gothic" w:eastAsia="MS Gothic" w:hAnsi="MS Gothic" w:cs="Calibri" w:hint="eastAsia"/>
              <w:sz w:val="20"/>
              <w:szCs w:val="22"/>
            </w:rPr>
            <w:t>☐</w:t>
          </w:r>
        </w:sdtContent>
      </w:sdt>
      <w:r w:rsidR="008B7E4D">
        <w:rPr>
          <w:rFonts w:ascii="Calibri" w:eastAsia="Calibri" w:hAnsi="Calibri" w:cs="Calibri"/>
          <w:sz w:val="20"/>
          <w:szCs w:val="22"/>
        </w:rPr>
        <w:t xml:space="preserve"> </w:t>
      </w:r>
      <w:r w:rsidR="00E86228" w:rsidRPr="00E86228">
        <w:rPr>
          <w:rFonts w:ascii="Calibri" w:eastAsia="Calibri" w:hAnsi="Calibri" w:cs="Calibri"/>
          <w:sz w:val="20"/>
          <w:szCs w:val="22"/>
        </w:rPr>
        <w:t xml:space="preserve">robotica avanzata e collaborativa; </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781650203"/>
          <w14:checkbox>
            <w14:checked w14:val="0"/>
            <w14:checkedState w14:val="2612" w14:font="MS Gothic"/>
            <w14:uncheckedState w14:val="2610" w14:font="MS Gothic"/>
          </w14:checkbox>
        </w:sdtPr>
        <w:sdtEndPr/>
        <w:sdtContent>
          <w:r w:rsidR="008B7E4D">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interfaccia uomo-macchina;</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43941247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manifattura additiva e stampa 3D;</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350497195"/>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prototipazione rapida;</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466202596"/>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internet delle cose e delle macchine;</w:t>
      </w:r>
    </w:p>
    <w:p w:rsidR="00E86228" w:rsidRPr="00E86228" w:rsidRDefault="0016122B" w:rsidP="00E86228">
      <w:pPr>
        <w:pBdr>
          <w:top w:val="nil"/>
          <w:left w:val="nil"/>
          <w:bottom w:val="nil"/>
          <w:right w:val="nil"/>
          <w:between w:val="nil"/>
        </w:pBdr>
        <w:ind w:left="360"/>
        <w:jc w:val="both"/>
        <w:rPr>
          <w:rFonts w:ascii="Calibri" w:eastAsia="Calibri" w:hAnsi="Calibri" w:cs="Calibri"/>
          <w:sz w:val="20"/>
          <w:szCs w:val="22"/>
        </w:rPr>
      </w:pPr>
      <w:sdt>
        <w:sdtPr>
          <w:rPr>
            <w:rFonts w:ascii="Calibri" w:eastAsia="Calibri" w:hAnsi="Calibri" w:cs="Calibri"/>
            <w:sz w:val="20"/>
            <w:szCs w:val="22"/>
          </w:rPr>
          <w:id w:val="-1819868784"/>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cloud</w:t>
      </w:r>
      <w:proofErr w:type="spellEnd"/>
      <w:r w:rsidR="00E86228" w:rsidRPr="00E86228">
        <w:rPr>
          <w:rFonts w:ascii="Calibri" w:eastAsia="Calibri" w:hAnsi="Calibri" w:cs="Calibri"/>
          <w:sz w:val="20"/>
          <w:szCs w:val="22"/>
        </w:rPr>
        <w:t xml:space="preserve">, </w:t>
      </w:r>
      <w:r w:rsidR="00E86228" w:rsidRPr="00E86228">
        <w:rPr>
          <w:rFonts w:ascii="Calibri" w:eastAsia="Calibri" w:hAnsi="Calibri" w:cs="Calibri"/>
          <w:i/>
          <w:sz w:val="20"/>
          <w:szCs w:val="22"/>
        </w:rPr>
        <w:t xml:space="preserve">High Performance Computing - HPC, </w:t>
      </w:r>
      <w:proofErr w:type="spellStart"/>
      <w:r w:rsidR="00E86228" w:rsidRPr="00E86228">
        <w:rPr>
          <w:rFonts w:ascii="Calibri" w:eastAsia="Calibri" w:hAnsi="Calibri" w:cs="Calibri"/>
          <w:sz w:val="20"/>
          <w:szCs w:val="22"/>
        </w:rPr>
        <w:t>fog</w:t>
      </w:r>
      <w:proofErr w:type="spellEnd"/>
      <w:r w:rsidR="00E86228" w:rsidRPr="00E86228">
        <w:rPr>
          <w:rFonts w:ascii="Calibri" w:eastAsia="Calibri" w:hAnsi="Calibri" w:cs="Calibri"/>
          <w:sz w:val="20"/>
          <w:szCs w:val="22"/>
        </w:rPr>
        <w:t xml:space="preserve"> e quantum </w:t>
      </w:r>
      <w:proofErr w:type="spellStart"/>
      <w:r w:rsidR="00E86228" w:rsidRPr="00E86228">
        <w:rPr>
          <w:rFonts w:ascii="Calibri" w:eastAsia="Calibri" w:hAnsi="Calibri" w:cs="Calibri"/>
          <w:sz w:val="20"/>
          <w:szCs w:val="22"/>
        </w:rPr>
        <w:t>computing</w:t>
      </w:r>
      <w:proofErr w:type="spellEnd"/>
      <w:r w:rsidR="00E86228" w:rsidRPr="00E86228">
        <w:rPr>
          <w:rFonts w:ascii="Calibri" w:eastAsia="Calibri" w:hAnsi="Calibri" w:cs="Calibri"/>
          <w:sz w:val="20"/>
          <w:szCs w:val="22"/>
        </w:rPr>
        <w:t>;</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721103820"/>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di cyber security e business </w:t>
      </w:r>
      <w:proofErr w:type="spellStart"/>
      <w:r w:rsidR="00E86228" w:rsidRPr="00E86228">
        <w:rPr>
          <w:rFonts w:ascii="Calibri" w:eastAsia="Calibri" w:hAnsi="Calibri" w:cs="Calibri"/>
          <w:sz w:val="20"/>
          <w:szCs w:val="22"/>
        </w:rPr>
        <w:t>continuity</w:t>
      </w:r>
      <w:proofErr w:type="spellEnd"/>
      <w:r w:rsidR="00E86228" w:rsidRPr="00E86228">
        <w:rPr>
          <w:rFonts w:ascii="Calibri" w:eastAsia="Calibri" w:hAnsi="Calibri" w:cs="Calibri"/>
          <w:sz w:val="20"/>
          <w:szCs w:val="22"/>
        </w:rPr>
        <w:t xml:space="preserve"> (es. CEI – c</w:t>
      </w:r>
      <w:r w:rsidR="00E86228" w:rsidRPr="00E86228">
        <w:rPr>
          <w:rFonts w:ascii="Calibri" w:eastAsia="Calibri" w:hAnsi="Calibri" w:cs="Calibri"/>
          <w:i/>
          <w:sz w:val="20"/>
          <w:szCs w:val="22"/>
        </w:rPr>
        <w:t xml:space="preserve">yber </w:t>
      </w:r>
      <w:proofErr w:type="spellStart"/>
      <w:r w:rsidR="00E86228" w:rsidRPr="00E86228">
        <w:rPr>
          <w:rFonts w:ascii="Calibri" w:eastAsia="Calibri" w:hAnsi="Calibri" w:cs="Calibri"/>
          <w:i/>
          <w:sz w:val="20"/>
          <w:szCs w:val="22"/>
        </w:rPr>
        <w:t>exposure</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index</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vulnerability</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assessment</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penetration</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testing</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etc</w:t>
      </w:r>
      <w:proofErr w:type="spellEnd"/>
      <w:r w:rsidR="00E86228" w:rsidRPr="00E86228">
        <w:rPr>
          <w:rFonts w:ascii="Calibri" w:eastAsia="Calibri" w:hAnsi="Calibri" w:cs="Calibri"/>
          <w:i/>
          <w:sz w:val="20"/>
          <w:szCs w:val="22"/>
        </w:rPr>
        <w:t>)</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1393879232"/>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big data e </w:t>
      </w:r>
      <w:proofErr w:type="spellStart"/>
      <w:r w:rsidR="00E86228" w:rsidRPr="00E86228">
        <w:rPr>
          <w:rFonts w:ascii="Calibri" w:eastAsia="Calibri" w:hAnsi="Calibri" w:cs="Calibri"/>
          <w:sz w:val="20"/>
          <w:szCs w:val="22"/>
        </w:rPr>
        <w:t>analytics</w:t>
      </w:r>
      <w:proofErr w:type="spellEnd"/>
      <w:r w:rsidR="00E86228" w:rsidRPr="00E86228">
        <w:rPr>
          <w:rFonts w:ascii="Calibri" w:eastAsia="Calibri" w:hAnsi="Calibri" w:cs="Calibri"/>
          <w:sz w:val="20"/>
          <w:szCs w:val="22"/>
        </w:rPr>
        <w:t>;</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1071394044"/>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intelligenza artificiale;</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262651493"/>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blockchain</w:t>
      </w:r>
      <w:proofErr w:type="spellEnd"/>
      <w:r w:rsidR="00E86228" w:rsidRPr="00E86228">
        <w:rPr>
          <w:rFonts w:ascii="Calibri" w:eastAsia="Calibri" w:hAnsi="Calibri" w:cs="Calibri"/>
          <w:sz w:val="20"/>
          <w:szCs w:val="22"/>
        </w:rPr>
        <w:t>;</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2146728342"/>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tecnologiche per la navigazione </w:t>
      </w:r>
      <w:proofErr w:type="spellStart"/>
      <w:r w:rsidR="00E86228" w:rsidRPr="00E86228">
        <w:rPr>
          <w:rFonts w:ascii="Calibri" w:eastAsia="Calibri" w:hAnsi="Calibri" w:cs="Calibri"/>
          <w:sz w:val="20"/>
          <w:szCs w:val="22"/>
        </w:rPr>
        <w:t>immersiva</w:t>
      </w:r>
      <w:proofErr w:type="spellEnd"/>
      <w:r w:rsidR="00E86228" w:rsidRPr="00E86228">
        <w:rPr>
          <w:rFonts w:ascii="Calibri" w:eastAsia="Calibri" w:hAnsi="Calibri" w:cs="Calibri"/>
          <w:sz w:val="20"/>
          <w:szCs w:val="22"/>
        </w:rPr>
        <w:t>, interattiva e partecipativa (realtà aumentata, realtà virtuale e ricostruzioni 3D);</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416297339"/>
          <w14:checkbox>
            <w14:checked w14:val="0"/>
            <w14:checkedState w14:val="2612" w14:font="MS Gothic"/>
            <w14:uncheckedState w14:val="2610" w14:font="MS Gothic"/>
          </w14:checkbox>
        </w:sdtPr>
        <w:sdtEndPr/>
        <w:sdtContent>
          <w:r w:rsidR="008B7E4D">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simulazione e sistemi </w:t>
      </w:r>
      <w:proofErr w:type="spellStart"/>
      <w:r w:rsidR="00E86228" w:rsidRPr="00E86228">
        <w:rPr>
          <w:rFonts w:ascii="Calibri" w:eastAsia="Calibri" w:hAnsi="Calibri" w:cs="Calibri"/>
          <w:sz w:val="20"/>
          <w:szCs w:val="22"/>
        </w:rPr>
        <w:t>cyberfisici</w:t>
      </w:r>
      <w:proofErr w:type="spellEnd"/>
      <w:r w:rsidR="00E86228" w:rsidRPr="00E86228">
        <w:rPr>
          <w:rFonts w:ascii="Calibri" w:eastAsia="Calibri" w:hAnsi="Calibri" w:cs="Calibri"/>
          <w:sz w:val="20"/>
          <w:szCs w:val="22"/>
        </w:rPr>
        <w:t>;</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1732848617"/>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integrazione verticale e orizzontale; </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59818251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tecnologiche digitali di filiera per l’ottimizzazione della </w:t>
      </w:r>
      <w:proofErr w:type="spellStart"/>
      <w:r w:rsidR="00E86228" w:rsidRPr="00E86228">
        <w:rPr>
          <w:rFonts w:ascii="Calibri" w:eastAsia="Calibri" w:hAnsi="Calibri" w:cs="Calibri"/>
          <w:sz w:val="20"/>
          <w:szCs w:val="22"/>
        </w:rPr>
        <w:t>supply</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chain</w:t>
      </w:r>
      <w:proofErr w:type="spellEnd"/>
      <w:r w:rsidR="00E86228" w:rsidRPr="00E86228">
        <w:rPr>
          <w:rFonts w:ascii="Calibri" w:eastAsia="Calibri" w:hAnsi="Calibri" w:cs="Calibri"/>
          <w:sz w:val="20"/>
          <w:szCs w:val="22"/>
        </w:rPr>
        <w:t>;</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1644656002"/>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tecnologiche per la gestione e il coordinamento dei processi aziendali con elevate caratteristiche di integrazione </w:t>
      </w:r>
      <w:sdt>
        <w:sdtPr>
          <w:rPr>
            <w:rFonts w:ascii="Calibri" w:eastAsia="Calibri" w:hAnsi="Calibri" w:cs="Calibri"/>
            <w:sz w:val="20"/>
            <w:szCs w:val="22"/>
          </w:rPr>
          <w:id w:val="1320163418"/>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delle attività (ad es. ERP, MES, PLM, SCM, CRM, incluse le tecnologie di tracciamento, ad es. RFID, </w:t>
      </w:r>
      <w:proofErr w:type="spellStart"/>
      <w:r w:rsidR="00E86228" w:rsidRPr="00E86228">
        <w:rPr>
          <w:rFonts w:ascii="Calibri" w:eastAsia="Calibri" w:hAnsi="Calibri" w:cs="Calibri"/>
          <w:sz w:val="20"/>
          <w:szCs w:val="22"/>
        </w:rPr>
        <w:t>barcode</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etc</w:t>
      </w:r>
      <w:proofErr w:type="spellEnd"/>
      <w:r w:rsidR="00E86228" w:rsidRPr="00E86228">
        <w:rPr>
          <w:rFonts w:ascii="Calibri" w:eastAsia="Calibri" w:hAnsi="Calibri" w:cs="Calibri"/>
          <w:sz w:val="20"/>
          <w:szCs w:val="22"/>
        </w:rPr>
        <w:t>);</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2098398249"/>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sistemi di e-commerce;</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75081619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sistemi per lo </w:t>
      </w:r>
      <w:proofErr w:type="spellStart"/>
      <w:r w:rsidR="00E86228" w:rsidRPr="00E86228">
        <w:rPr>
          <w:rFonts w:ascii="Calibri" w:eastAsia="Calibri" w:hAnsi="Calibri" w:cs="Calibri"/>
          <w:sz w:val="20"/>
          <w:szCs w:val="22"/>
        </w:rPr>
        <w:t>smart</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working</w:t>
      </w:r>
      <w:proofErr w:type="spellEnd"/>
      <w:r w:rsidR="00E86228" w:rsidRPr="00E86228">
        <w:rPr>
          <w:rFonts w:ascii="Calibri" w:eastAsia="Calibri" w:hAnsi="Calibri" w:cs="Calibri"/>
          <w:sz w:val="20"/>
          <w:szCs w:val="22"/>
        </w:rPr>
        <w:t xml:space="preserve"> e il telelavoro;</w:t>
      </w:r>
    </w:p>
    <w:p w:rsidR="001660C4"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774677830"/>
          <w14:checkbox>
            <w14:checked w14:val="0"/>
            <w14:checkedState w14:val="2612" w14:font="MS Gothic"/>
            <w14:uncheckedState w14:val="2610" w14:font="MS Gothic"/>
          </w14:checkbox>
        </w:sdtPr>
        <w:sdtEndPr/>
        <w:sdtContent>
          <w:r w:rsidR="001660C4">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tecnologiche digitali per l’automazione del sistema produttivo</w:t>
      </w:r>
      <w:r w:rsidR="001746AB">
        <w:rPr>
          <w:rFonts w:ascii="Calibri" w:eastAsia="Calibri" w:hAnsi="Calibri" w:cs="Calibri"/>
          <w:sz w:val="20"/>
          <w:szCs w:val="22"/>
        </w:rPr>
        <w:t xml:space="preserve"> e di vendita;</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1705787259"/>
          <w14:checkbox>
            <w14:checked w14:val="0"/>
            <w14:checkedState w14:val="2612" w14:font="MS Gothic"/>
            <w14:uncheckedState w14:val="2610" w14:font="MS Gothic"/>
          </w14:checkbox>
        </w:sdtPr>
        <w:sdtEndPr/>
        <w:sdtContent>
          <w:r w:rsidR="001660C4">
            <w:rPr>
              <w:rFonts w:ascii="MS Gothic" w:eastAsia="MS Gothic" w:hAnsi="MS Gothic" w:cs="Calibri" w:hint="eastAsia"/>
              <w:sz w:val="20"/>
              <w:szCs w:val="22"/>
            </w:rPr>
            <w:t>☐</w:t>
          </w:r>
        </w:sdtContent>
      </w:sdt>
      <w:r w:rsidR="001660C4" w:rsidRPr="00E86228">
        <w:rPr>
          <w:rFonts w:ascii="Calibri" w:eastAsia="Calibri" w:hAnsi="Calibri" w:cs="Calibri"/>
          <w:sz w:val="20"/>
          <w:szCs w:val="22"/>
        </w:rPr>
        <w:t xml:space="preserve"> </w:t>
      </w:r>
      <w:r w:rsidR="00E86228" w:rsidRPr="00E86228">
        <w:rPr>
          <w:rFonts w:ascii="Calibri" w:eastAsia="Calibri" w:hAnsi="Calibri" w:cs="Calibri"/>
          <w:sz w:val="20"/>
          <w:szCs w:val="22"/>
        </w:rPr>
        <w:t xml:space="preserve">connettività a Banda </w:t>
      </w:r>
      <w:proofErr w:type="spellStart"/>
      <w:r w:rsidR="00E86228" w:rsidRPr="00E86228">
        <w:rPr>
          <w:rFonts w:ascii="Calibri" w:eastAsia="Calibri" w:hAnsi="Calibri" w:cs="Calibri"/>
          <w:sz w:val="20"/>
          <w:szCs w:val="22"/>
        </w:rPr>
        <w:t>Ultralarga</w:t>
      </w:r>
      <w:proofErr w:type="spellEnd"/>
      <w:r w:rsidR="00E86228" w:rsidRPr="00E86228">
        <w:rPr>
          <w:rFonts w:ascii="Calibri" w:eastAsia="Calibri" w:hAnsi="Calibri" w:cs="Calibri"/>
          <w:sz w:val="20"/>
          <w:szCs w:val="22"/>
        </w:rPr>
        <w:t xml:space="preserve">; </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818693200"/>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sistemi di pagamento mobile e/o via Internet;</w:t>
      </w:r>
    </w:p>
    <w:p w:rsidR="00E86228" w:rsidRPr="00E86228" w:rsidRDefault="0016122B" w:rsidP="00E86228">
      <w:pPr>
        <w:spacing w:after="60"/>
        <w:ind w:left="360"/>
        <w:jc w:val="both"/>
        <w:rPr>
          <w:rFonts w:ascii="Calibri" w:eastAsia="Calibri" w:hAnsi="Calibri" w:cs="Calibri"/>
          <w:sz w:val="20"/>
          <w:szCs w:val="22"/>
        </w:rPr>
      </w:pPr>
      <w:sdt>
        <w:sdtPr>
          <w:rPr>
            <w:rFonts w:ascii="Calibri" w:eastAsia="Calibri" w:hAnsi="Calibri" w:cs="Calibri"/>
            <w:sz w:val="20"/>
            <w:szCs w:val="22"/>
          </w:rPr>
          <w:id w:val="33705716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sistemi </w:t>
      </w:r>
      <w:proofErr w:type="spellStart"/>
      <w:r w:rsidR="00E86228" w:rsidRPr="00E86228">
        <w:rPr>
          <w:rFonts w:ascii="Calibri" w:eastAsia="Calibri" w:hAnsi="Calibri" w:cs="Calibri"/>
          <w:sz w:val="20"/>
          <w:szCs w:val="22"/>
        </w:rPr>
        <w:t>fintech</w:t>
      </w:r>
      <w:proofErr w:type="spellEnd"/>
      <w:r w:rsidR="00E86228" w:rsidRPr="00E86228">
        <w:rPr>
          <w:rFonts w:ascii="Calibri" w:eastAsia="Calibri" w:hAnsi="Calibri" w:cs="Calibri"/>
          <w:sz w:val="20"/>
          <w:szCs w:val="22"/>
        </w:rPr>
        <w:t>;</w:t>
      </w:r>
    </w:p>
    <w:p w:rsidR="00E86228" w:rsidRPr="00E86228" w:rsidRDefault="0016122B" w:rsidP="00E86228">
      <w:pPr>
        <w:spacing w:after="60"/>
        <w:ind w:left="360"/>
        <w:jc w:val="both"/>
        <w:rPr>
          <w:rFonts w:ascii="Calibri" w:eastAsia="Calibri" w:hAnsi="Calibri" w:cs="Calibri"/>
          <w:sz w:val="20"/>
          <w:szCs w:val="22"/>
        </w:rPr>
      </w:pPr>
      <w:sdt>
        <w:sdtPr>
          <w:rPr>
            <w:rFonts w:ascii="Calibri" w:eastAsia="Calibri" w:hAnsi="Calibri" w:cs="Calibri"/>
            <w:sz w:val="20"/>
            <w:szCs w:val="22"/>
          </w:rPr>
          <w:id w:val="-208844826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sistemi EDI, </w:t>
      </w:r>
      <w:proofErr w:type="spellStart"/>
      <w:r w:rsidR="00E86228" w:rsidRPr="00E86228">
        <w:rPr>
          <w:rFonts w:ascii="Calibri" w:eastAsia="Calibri" w:hAnsi="Calibri" w:cs="Calibri"/>
          <w:sz w:val="20"/>
          <w:szCs w:val="22"/>
        </w:rPr>
        <w:t>electronic</w:t>
      </w:r>
      <w:proofErr w:type="spellEnd"/>
      <w:r w:rsidR="00E86228" w:rsidRPr="00E86228">
        <w:rPr>
          <w:rFonts w:ascii="Calibri" w:eastAsia="Calibri" w:hAnsi="Calibri" w:cs="Calibri"/>
          <w:sz w:val="20"/>
          <w:szCs w:val="22"/>
        </w:rPr>
        <w:t xml:space="preserve"> data </w:t>
      </w:r>
      <w:proofErr w:type="spellStart"/>
      <w:r w:rsidR="00E86228" w:rsidRPr="00E86228">
        <w:rPr>
          <w:rFonts w:ascii="Calibri" w:eastAsia="Calibri" w:hAnsi="Calibri" w:cs="Calibri"/>
          <w:sz w:val="20"/>
          <w:szCs w:val="22"/>
        </w:rPr>
        <w:t>interchange</w:t>
      </w:r>
      <w:proofErr w:type="spellEnd"/>
      <w:r w:rsidR="00E86228" w:rsidRPr="00E86228">
        <w:rPr>
          <w:rFonts w:ascii="Calibri" w:eastAsia="Calibri" w:hAnsi="Calibri" w:cs="Calibri"/>
          <w:sz w:val="20"/>
          <w:szCs w:val="22"/>
        </w:rPr>
        <w:t>;</w:t>
      </w:r>
    </w:p>
    <w:p w:rsidR="00E86228" w:rsidRPr="00E86228" w:rsidRDefault="0016122B" w:rsidP="00E86228">
      <w:pPr>
        <w:ind w:left="360"/>
        <w:jc w:val="both"/>
        <w:rPr>
          <w:rFonts w:ascii="Calibri" w:eastAsia="Calibri" w:hAnsi="Calibri" w:cs="Calibri"/>
          <w:sz w:val="20"/>
          <w:szCs w:val="22"/>
        </w:rPr>
      </w:pPr>
      <w:sdt>
        <w:sdtPr>
          <w:rPr>
            <w:rFonts w:asciiTheme="majorHAnsi" w:eastAsia="MS Gothic" w:hAnsiTheme="majorHAnsi" w:cstheme="majorHAnsi"/>
            <w:sz w:val="20"/>
            <w:szCs w:val="20"/>
          </w:rPr>
          <w:id w:val="1424222583"/>
          <w14:checkbox>
            <w14:checked w14:val="0"/>
            <w14:checkedState w14:val="2612" w14:font="MS Gothic"/>
            <w14:uncheckedState w14:val="2610" w14:font="MS Gothic"/>
          </w14:checkbox>
        </w:sdtPr>
        <w:sdtEndPr/>
        <w:sdtContent>
          <w:r w:rsidR="008B7E4D">
            <w:rPr>
              <w:rFonts w:ascii="MS Gothic" w:eastAsia="MS Gothic" w:hAnsi="MS Gothic" w:cstheme="majorHAnsi" w:hint="eastAsia"/>
              <w:sz w:val="20"/>
              <w:szCs w:val="20"/>
            </w:rPr>
            <w:t>☐</w:t>
          </w:r>
        </w:sdtContent>
      </w:sdt>
      <w:r w:rsidR="008B7E4D">
        <w:rPr>
          <w:rFonts w:asciiTheme="majorHAnsi" w:eastAsia="MS Gothic" w:hAnsiTheme="majorHAnsi" w:cstheme="majorHAnsi"/>
          <w:sz w:val="20"/>
          <w:szCs w:val="20"/>
        </w:rPr>
        <w:t xml:space="preserve"> </w:t>
      </w:r>
      <w:proofErr w:type="spellStart"/>
      <w:r w:rsidR="00E86228" w:rsidRPr="00E86228">
        <w:rPr>
          <w:rFonts w:ascii="Calibri" w:eastAsia="Calibri" w:hAnsi="Calibri" w:cs="Calibri"/>
          <w:sz w:val="20"/>
          <w:szCs w:val="22"/>
        </w:rPr>
        <w:t>geolocalizzazione</w:t>
      </w:r>
      <w:proofErr w:type="spellEnd"/>
      <w:r w:rsidR="00E86228" w:rsidRPr="00E86228">
        <w:rPr>
          <w:rFonts w:ascii="Calibri" w:eastAsia="Calibri" w:hAnsi="Calibri" w:cs="Calibri"/>
          <w:sz w:val="20"/>
          <w:szCs w:val="22"/>
        </w:rPr>
        <w:t>;</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291674664"/>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tecnologie per l’in-</w:t>
      </w:r>
      <w:proofErr w:type="spellStart"/>
      <w:r w:rsidR="00E86228" w:rsidRPr="00E86228">
        <w:rPr>
          <w:rFonts w:ascii="Calibri" w:eastAsia="Calibri" w:hAnsi="Calibri" w:cs="Calibri"/>
          <w:sz w:val="20"/>
          <w:szCs w:val="22"/>
        </w:rPr>
        <w:t>store</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customer</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experience</w:t>
      </w:r>
      <w:proofErr w:type="spellEnd"/>
      <w:r w:rsidR="00E86228" w:rsidRPr="00E86228">
        <w:rPr>
          <w:rFonts w:ascii="Calibri" w:eastAsia="Calibri" w:hAnsi="Calibri" w:cs="Calibri"/>
          <w:sz w:val="20"/>
          <w:szCs w:val="22"/>
        </w:rPr>
        <w:t>;</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1958441383"/>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system</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integration</w:t>
      </w:r>
      <w:proofErr w:type="spellEnd"/>
      <w:r w:rsidR="00E86228" w:rsidRPr="00E86228">
        <w:rPr>
          <w:rFonts w:ascii="Calibri" w:eastAsia="Calibri" w:hAnsi="Calibri" w:cs="Calibri"/>
          <w:sz w:val="20"/>
          <w:szCs w:val="22"/>
        </w:rPr>
        <w:t xml:space="preserve"> applicata all’automazione dei processi;</w:t>
      </w:r>
    </w:p>
    <w:bookmarkStart w:id="1" w:name="_heading=h.gjdgxs" w:colFirst="0" w:colLast="0"/>
    <w:bookmarkEnd w:id="1"/>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189118112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tecnologie della </w:t>
      </w:r>
      <w:proofErr w:type="spellStart"/>
      <w:r w:rsidR="00E86228" w:rsidRPr="00E86228">
        <w:rPr>
          <w:rFonts w:ascii="Calibri" w:eastAsia="Calibri" w:hAnsi="Calibri" w:cs="Calibri"/>
          <w:sz w:val="20"/>
          <w:szCs w:val="22"/>
        </w:rPr>
        <w:t>Next</w:t>
      </w:r>
      <w:proofErr w:type="spellEnd"/>
      <w:r w:rsidR="00E86228" w:rsidRPr="00E86228">
        <w:rPr>
          <w:rFonts w:ascii="Calibri" w:eastAsia="Calibri" w:hAnsi="Calibri" w:cs="Calibri"/>
          <w:sz w:val="20"/>
          <w:szCs w:val="22"/>
        </w:rPr>
        <w:t xml:space="preserve"> Production </w:t>
      </w:r>
      <w:proofErr w:type="spellStart"/>
      <w:r w:rsidR="00E86228" w:rsidRPr="00E86228">
        <w:rPr>
          <w:rFonts w:ascii="Calibri" w:eastAsia="Calibri" w:hAnsi="Calibri" w:cs="Calibri"/>
          <w:sz w:val="20"/>
          <w:szCs w:val="22"/>
        </w:rPr>
        <w:t>Revolution</w:t>
      </w:r>
      <w:proofErr w:type="spellEnd"/>
      <w:r w:rsidR="00E86228" w:rsidRPr="00E86228">
        <w:rPr>
          <w:rFonts w:ascii="Calibri" w:eastAsia="Calibri" w:hAnsi="Calibri" w:cs="Calibri"/>
          <w:sz w:val="20"/>
          <w:szCs w:val="22"/>
        </w:rPr>
        <w:t xml:space="preserve"> (NPR);</w:t>
      </w:r>
    </w:p>
    <w:p w:rsidR="00E86228" w:rsidRPr="00E86228" w:rsidRDefault="0016122B" w:rsidP="00E86228">
      <w:pPr>
        <w:ind w:left="360"/>
        <w:jc w:val="both"/>
        <w:rPr>
          <w:rFonts w:ascii="Calibri" w:eastAsia="Calibri" w:hAnsi="Calibri" w:cs="Calibri"/>
          <w:sz w:val="20"/>
          <w:szCs w:val="22"/>
        </w:rPr>
      </w:pPr>
      <w:sdt>
        <w:sdtPr>
          <w:rPr>
            <w:rFonts w:ascii="Calibri" w:eastAsia="Calibri" w:hAnsi="Calibri" w:cs="Calibri"/>
            <w:sz w:val="20"/>
            <w:szCs w:val="22"/>
          </w:rPr>
          <w:id w:val="129579595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programmi e attività di </w:t>
      </w:r>
      <w:proofErr w:type="spellStart"/>
      <w:r w:rsidR="00E86228" w:rsidRPr="00E86228">
        <w:rPr>
          <w:rFonts w:ascii="Calibri" w:eastAsia="Calibri" w:hAnsi="Calibri" w:cs="Calibri"/>
          <w:sz w:val="20"/>
          <w:szCs w:val="22"/>
        </w:rPr>
        <w:t>digital</w:t>
      </w:r>
      <w:proofErr w:type="spellEnd"/>
      <w:r w:rsidR="00E86228" w:rsidRPr="00E86228">
        <w:rPr>
          <w:rFonts w:ascii="Calibri" w:eastAsia="Calibri" w:hAnsi="Calibri" w:cs="Calibri"/>
          <w:sz w:val="20"/>
          <w:szCs w:val="22"/>
        </w:rPr>
        <w:t xml:space="preserve"> marketing;</w:t>
      </w:r>
    </w:p>
    <w:p w:rsidR="00E86228" w:rsidRPr="00E86228" w:rsidRDefault="0016122B" w:rsidP="00E86228">
      <w:pPr>
        <w:spacing w:after="240"/>
        <w:ind w:left="360"/>
        <w:jc w:val="both"/>
        <w:rPr>
          <w:rFonts w:ascii="Calibri" w:eastAsia="Calibri" w:hAnsi="Calibri" w:cs="Calibri"/>
          <w:sz w:val="20"/>
          <w:szCs w:val="22"/>
        </w:rPr>
      </w:pPr>
      <w:sdt>
        <w:sdtPr>
          <w:rPr>
            <w:rFonts w:ascii="Calibri" w:eastAsia="Calibri" w:hAnsi="Calibri" w:cs="Calibri"/>
            <w:sz w:val="20"/>
            <w:szCs w:val="22"/>
          </w:rPr>
          <w:id w:val="-1806612997"/>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tecnologiche per la transizione ecologica.</w:t>
      </w:r>
    </w:p>
    <w:p w:rsidR="00E86228" w:rsidRDefault="00E86228">
      <w:pPr>
        <w:spacing w:line="264" w:lineRule="auto"/>
        <w:rPr>
          <w:rFonts w:ascii="MS Gothic" w:eastAsia="MS Gothic" w:hAnsi="MS Gothic" w:cs="MS Gothic"/>
          <w:sz w:val="20"/>
          <w:szCs w:val="20"/>
        </w:rPr>
      </w:pPr>
    </w:p>
    <w:p w:rsidR="007B697F" w:rsidRPr="002F5661" w:rsidRDefault="007B697F">
      <w:pPr>
        <w:pBdr>
          <w:top w:val="nil"/>
          <w:left w:val="nil"/>
          <w:bottom w:val="nil"/>
          <w:right w:val="nil"/>
          <w:between w:val="nil"/>
        </w:pBdr>
        <w:spacing w:line="264" w:lineRule="auto"/>
        <w:rPr>
          <w:rFonts w:ascii="Calibri" w:eastAsia="Calibri" w:hAnsi="Calibri" w:cs="Calibri"/>
          <w:sz w:val="20"/>
          <w:szCs w:val="20"/>
        </w:rPr>
      </w:pPr>
    </w:p>
    <w:p w:rsidR="00A81B9D" w:rsidRDefault="00A81B9D" w:rsidP="000054E8">
      <w:pPr>
        <w:widowControl w:val="0"/>
        <w:tabs>
          <w:tab w:val="left" w:pos="426"/>
        </w:tabs>
        <w:spacing w:line="360" w:lineRule="auto"/>
        <w:rPr>
          <w:rFonts w:ascii="Calibri" w:eastAsia="Calibri" w:hAnsi="Calibri" w:cs="Calibri"/>
          <w:b/>
          <w:sz w:val="20"/>
          <w:szCs w:val="20"/>
        </w:rPr>
      </w:pPr>
      <w:r>
        <w:rPr>
          <w:rFonts w:ascii="Calibri" w:eastAsia="Calibri" w:hAnsi="Calibri" w:cs="Calibri"/>
          <w:b/>
          <w:sz w:val="20"/>
          <w:szCs w:val="20"/>
        </w:rPr>
        <w:br w:type="page"/>
      </w:r>
    </w:p>
    <w:p w:rsidR="0056696E" w:rsidRDefault="0022079C">
      <w:pPr>
        <w:widowControl w:val="0"/>
        <w:tabs>
          <w:tab w:val="left" w:pos="426"/>
        </w:tabs>
        <w:rPr>
          <w:rFonts w:ascii="Calibri" w:eastAsia="Calibri" w:hAnsi="Calibri" w:cs="Calibri"/>
          <w:sz w:val="20"/>
          <w:szCs w:val="20"/>
        </w:rPr>
      </w:pPr>
      <w:r>
        <w:rPr>
          <w:rFonts w:ascii="Calibri" w:eastAsia="Calibri" w:hAnsi="Calibri" w:cs="Calibri"/>
          <w:b/>
          <w:sz w:val="20"/>
          <w:szCs w:val="20"/>
        </w:rPr>
        <w:lastRenderedPageBreak/>
        <w:t>Descrivere sinteticamente le attività di consulenza e/o formazione sviluppate e/o l’introduzione di beni e servizi strumentali acquistati mediante l’utilizzo del Voucher, indicando le tecnologie implementate nel progetto e gli obiettivi conseguiti</w:t>
      </w:r>
      <w:r>
        <w:rPr>
          <w:b/>
          <w:sz w:val="20"/>
          <w:szCs w:val="20"/>
          <w:vertAlign w:val="superscript"/>
        </w:rPr>
        <w:footnoteReference w:id="1"/>
      </w:r>
      <w:r>
        <w:rPr>
          <w:rFonts w:ascii="Calibri" w:eastAsia="Calibri" w:hAnsi="Calibri" w:cs="Calibri"/>
          <w:b/>
          <w:sz w:val="20"/>
          <w:szCs w:val="20"/>
        </w:rPr>
        <w:t xml:space="preserve"> </w:t>
      </w:r>
      <w:r>
        <w:rPr>
          <w:rFonts w:ascii="Calibri" w:eastAsia="Calibri" w:hAnsi="Calibri" w:cs="Calibri"/>
          <w:i/>
          <w:sz w:val="20"/>
          <w:szCs w:val="20"/>
        </w:rPr>
        <w:t>(Massimo 4000 caratteri spazi inclusi)</w:t>
      </w:r>
      <w:r>
        <w:rPr>
          <w:rFonts w:ascii="Calibri" w:eastAsia="Calibri" w:hAnsi="Calibri" w:cs="Calibri"/>
          <w:sz w:val="20"/>
          <w:szCs w:val="20"/>
        </w:rPr>
        <w:t>.</w:t>
      </w:r>
    </w:p>
    <w:tbl>
      <w:tblPr>
        <w:tblStyle w:val="a"/>
        <w:tblW w:w="104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56696E" w:rsidTr="00717AFA">
        <w:trPr>
          <w:trHeight w:val="10245"/>
        </w:trPr>
        <w:tc>
          <w:tcPr>
            <w:tcW w:w="10490" w:type="dxa"/>
            <w:shd w:val="clear" w:color="auto" w:fill="auto"/>
            <w:tcMar>
              <w:top w:w="100" w:type="dxa"/>
              <w:left w:w="100" w:type="dxa"/>
              <w:bottom w:w="100" w:type="dxa"/>
              <w:right w:w="100" w:type="dxa"/>
            </w:tcMar>
          </w:tcPr>
          <w:p w:rsidR="0056696E" w:rsidRDefault="0056696E">
            <w:pPr>
              <w:widowControl w:val="0"/>
              <w:pBdr>
                <w:top w:val="nil"/>
                <w:left w:val="nil"/>
                <w:bottom w:val="nil"/>
                <w:right w:val="nil"/>
                <w:between w:val="nil"/>
              </w:pBdr>
              <w:rPr>
                <w:rFonts w:ascii="Calibri" w:eastAsia="Calibri" w:hAnsi="Calibri" w:cs="Calibri"/>
                <w:sz w:val="20"/>
                <w:szCs w:val="20"/>
              </w:rPr>
            </w:pPr>
          </w:p>
        </w:tc>
      </w:tr>
    </w:tbl>
    <w:p w:rsidR="00717AFA" w:rsidRDefault="00717AFA" w:rsidP="00717AFA">
      <w:pPr>
        <w:pBdr>
          <w:top w:val="nil"/>
          <w:left w:val="nil"/>
          <w:bottom w:val="nil"/>
          <w:right w:val="nil"/>
          <w:between w:val="nil"/>
        </w:pBdr>
        <w:spacing w:line="264" w:lineRule="auto"/>
        <w:jc w:val="both"/>
        <w:rPr>
          <w:rFonts w:ascii="Calibri" w:eastAsia="Calibri" w:hAnsi="Calibri" w:cs="Calibri"/>
          <w:color w:val="000000"/>
          <w:sz w:val="20"/>
          <w:szCs w:val="20"/>
        </w:rPr>
      </w:pPr>
      <w:bookmarkStart w:id="2" w:name="_gjdgxs" w:colFirst="0" w:colLast="0"/>
      <w:bookmarkEnd w:id="2"/>
    </w:p>
    <w:p w:rsidR="0056696E" w:rsidRDefault="0022079C">
      <w:pPr>
        <w:numPr>
          <w:ilvl w:val="0"/>
          <w:numId w:val="3"/>
        </w:numPr>
        <w:pBdr>
          <w:top w:val="nil"/>
          <w:left w:val="nil"/>
          <w:bottom w:val="nil"/>
          <w:right w:val="nil"/>
          <w:between w:val="nil"/>
        </w:pBdr>
        <w:spacing w:line="264" w:lineRule="auto"/>
        <w:jc w:val="both"/>
        <w:rPr>
          <w:rFonts w:ascii="Calibri" w:eastAsia="Calibri" w:hAnsi="Calibri" w:cs="Calibri"/>
          <w:color w:val="000000"/>
          <w:sz w:val="20"/>
          <w:szCs w:val="20"/>
        </w:rPr>
      </w:pPr>
      <w:r>
        <w:rPr>
          <w:rFonts w:ascii="Calibri" w:eastAsia="Calibri" w:hAnsi="Calibri" w:cs="Calibri"/>
          <w:color w:val="000000"/>
          <w:sz w:val="20"/>
          <w:szCs w:val="20"/>
        </w:rPr>
        <w:t>di aver preso visione dell’informativa sulla privacy, ai sensi degli art. 13 e 14 del Regolamento UE 2016/679 (GDPR).</w:t>
      </w:r>
    </w:p>
    <w:p w:rsidR="0056696E" w:rsidRDefault="0056696E">
      <w:pPr>
        <w:spacing w:line="264" w:lineRule="auto"/>
        <w:ind w:left="284" w:hanging="284"/>
        <w:jc w:val="both"/>
        <w:rPr>
          <w:rFonts w:ascii="Calibri" w:eastAsia="Calibri" w:hAnsi="Calibri" w:cs="Calibri"/>
          <w:b/>
          <w:sz w:val="20"/>
          <w:szCs w:val="20"/>
        </w:rPr>
      </w:pPr>
    </w:p>
    <w:p w:rsidR="0056696E" w:rsidRPr="002F5661" w:rsidRDefault="0022079C">
      <w:pPr>
        <w:spacing w:line="264" w:lineRule="auto"/>
        <w:ind w:left="284" w:hanging="284"/>
        <w:jc w:val="both"/>
        <w:rPr>
          <w:rFonts w:ascii="Calibri" w:eastAsia="Calibri" w:hAnsi="Calibri" w:cs="Calibri"/>
          <w:sz w:val="18"/>
          <w:szCs w:val="18"/>
        </w:rPr>
      </w:pPr>
      <w:r w:rsidRPr="002F5661">
        <w:rPr>
          <w:rFonts w:ascii="Calibri" w:eastAsia="Calibri" w:hAnsi="Calibri" w:cs="Calibri"/>
          <w:sz w:val="20"/>
          <w:szCs w:val="20"/>
        </w:rPr>
        <w:t>Luogo e Data</w:t>
      </w:r>
      <w:r w:rsidR="00E85AE9" w:rsidRPr="002F5661">
        <w:rPr>
          <w:rFonts w:ascii="Calibri" w:eastAsia="Calibri" w:hAnsi="Calibri" w:cs="Calibri"/>
          <w:sz w:val="20"/>
          <w:szCs w:val="20"/>
        </w:rPr>
        <w:t xml:space="preserve"> </w:t>
      </w:r>
      <w:r w:rsidRPr="002F5661">
        <w:rPr>
          <w:rFonts w:ascii="Calibri" w:eastAsia="Calibri" w:hAnsi="Calibri" w:cs="Calibri"/>
          <w:sz w:val="18"/>
          <w:szCs w:val="18"/>
        </w:rPr>
        <w:t xml:space="preserve">_____________ , </w:t>
      </w:r>
      <w:r w:rsidR="00DD3EEA">
        <w:rPr>
          <w:rFonts w:ascii="Calibri" w:eastAsia="Calibri" w:hAnsi="Calibri" w:cs="Calibri"/>
          <w:sz w:val="18"/>
          <w:szCs w:val="18"/>
        </w:rPr>
        <w:t>____________________</w:t>
      </w:r>
      <w:r w:rsidRPr="002F5661">
        <w:rPr>
          <w:rFonts w:ascii="Calibri" w:eastAsia="Calibri" w:hAnsi="Calibri" w:cs="Calibri"/>
          <w:sz w:val="18"/>
          <w:szCs w:val="18"/>
        </w:rPr>
        <w:t xml:space="preserve">   </w:t>
      </w:r>
      <w:r w:rsidRPr="002F5661">
        <w:rPr>
          <w:rFonts w:ascii="Calibri" w:eastAsia="Calibri" w:hAnsi="Calibri" w:cs="Calibri"/>
          <w:sz w:val="16"/>
          <w:szCs w:val="16"/>
        </w:rPr>
        <w:t xml:space="preserve">                                             </w:t>
      </w:r>
      <w:r w:rsidR="00E85AE9" w:rsidRPr="002F5661">
        <w:rPr>
          <w:rFonts w:ascii="Calibri" w:eastAsia="Calibri" w:hAnsi="Calibri" w:cs="Calibri"/>
          <w:sz w:val="16"/>
          <w:szCs w:val="16"/>
        </w:rPr>
        <w:t xml:space="preserve">   </w:t>
      </w:r>
      <w:r w:rsidR="00330E60" w:rsidRPr="002F5661">
        <w:rPr>
          <w:rFonts w:ascii="Calibri" w:eastAsia="Calibri" w:hAnsi="Calibri" w:cs="Calibri"/>
          <w:sz w:val="16"/>
          <w:szCs w:val="16"/>
        </w:rPr>
        <w:t xml:space="preserve">                              </w:t>
      </w:r>
      <w:r w:rsidRPr="002F5661">
        <w:rPr>
          <w:rFonts w:ascii="Calibri" w:eastAsia="Calibri" w:hAnsi="Calibri" w:cs="Calibri"/>
          <w:sz w:val="18"/>
          <w:szCs w:val="18"/>
        </w:rPr>
        <w:t>IL DICHIARANTE</w:t>
      </w:r>
      <w:r w:rsidRPr="002F5661">
        <w:rPr>
          <w:rFonts w:ascii="Calibri" w:eastAsia="Calibri" w:hAnsi="Calibri" w:cs="Calibri"/>
          <w:sz w:val="18"/>
          <w:szCs w:val="18"/>
          <w:vertAlign w:val="superscript"/>
        </w:rPr>
        <w:footnoteReference w:id="2"/>
      </w:r>
    </w:p>
    <w:p w:rsidR="00E85AE9" w:rsidRPr="002F5661" w:rsidRDefault="00E85AE9">
      <w:pPr>
        <w:spacing w:line="264" w:lineRule="auto"/>
        <w:ind w:left="284" w:hanging="284"/>
        <w:jc w:val="both"/>
        <w:rPr>
          <w:rFonts w:ascii="Calibri" w:eastAsia="Calibri" w:hAnsi="Calibri" w:cs="Calibri"/>
          <w:sz w:val="16"/>
          <w:szCs w:val="16"/>
        </w:rPr>
      </w:pPr>
    </w:p>
    <w:p w:rsidR="0056696E" w:rsidRPr="002F5661" w:rsidRDefault="00330E60" w:rsidP="00C52722">
      <w:pPr>
        <w:pBdr>
          <w:top w:val="nil"/>
          <w:left w:val="nil"/>
          <w:bottom w:val="nil"/>
          <w:right w:val="nil"/>
          <w:between w:val="nil"/>
        </w:pBdr>
        <w:spacing w:line="264" w:lineRule="auto"/>
        <w:ind w:left="5760" w:firstLine="720"/>
        <w:rPr>
          <w:rFonts w:ascii="Calibri" w:eastAsia="Calibri" w:hAnsi="Calibri" w:cs="Calibri"/>
          <w:color w:val="000000"/>
          <w:sz w:val="20"/>
          <w:szCs w:val="20"/>
        </w:rPr>
      </w:pPr>
      <w:r w:rsidRPr="002F5661">
        <w:rPr>
          <w:rFonts w:ascii="Calibri" w:eastAsia="Calibri" w:hAnsi="Calibri" w:cs="Calibri"/>
          <w:sz w:val="18"/>
          <w:szCs w:val="18"/>
        </w:rPr>
        <w:t>______</w:t>
      </w:r>
      <w:r w:rsidR="0022079C" w:rsidRPr="002F5661">
        <w:rPr>
          <w:rFonts w:ascii="Calibri" w:eastAsia="Calibri" w:hAnsi="Calibri" w:cs="Calibri"/>
          <w:sz w:val="18"/>
          <w:szCs w:val="18"/>
        </w:rPr>
        <w:t>_________________________</w:t>
      </w:r>
    </w:p>
    <w:p w:rsidR="003D6219" w:rsidRDefault="003D6219" w:rsidP="00B162D5">
      <w:pPr>
        <w:pBdr>
          <w:top w:val="nil"/>
          <w:left w:val="nil"/>
          <w:bottom w:val="nil"/>
          <w:right w:val="nil"/>
          <w:between w:val="nil"/>
        </w:pBdr>
        <w:jc w:val="both"/>
        <w:rPr>
          <w:rFonts w:ascii="Calibri" w:eastAsia="Calibri" w:hAnsi="Calibri" w:cs="Calibri"/>
          <w:b/>
          <w:color w:val="000000"/>
          <w:sz w:val="18"/>
          <w:szCs w:val="18"/>
        </w:rPr>
      </w:pPr>
    </w:p>
    <w:p w:rsidR="00B162D5" w:rsidRDefault="00B162D5" w:rsidP="00B162D5">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lastRenderedPageBreak/>
        <w:t>INFORMATIVA AI SENSI DEGLI ARTICOLI 13 E 14 DEL REGOLAMENTO UE 2016/679 (GDPR).</w:t>
      </w:r>
    </w:p>
    <w:p w:rsidR="00B162D5" w:rsidRPr="005F333E" w:rsidRDefault="00B162D5" w:rsidP="00B162D5">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1.</w:t>
      </w:r>
      <w:r w:rsidRPr="005F333E">
        <w:rPr>
          <w:rFonts w:ascii="Calibri" w:eastAsia="Calibri" w:hAnsi="Calibri" w:cs="Calibri"/>
          <w:sz w:val="18"/>
          <w:szCs w:val="18"/>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B162D5" w:rsidRPr="005F333E" w:rsidRDefault="00B162D5" w:rsidP="00B162D5">
      <w:pPr>
        <w:ind w:left="284" w:hanging="284"/>
        <w:jc w:val="both"/>
        <w:rPr>
          <w:rFonts w:ascii="Calibri" w:eastAsia="Calibri" w:hAnsi="Calibri" w:cs="Calibri"/>
          <w:sz w:val="18"/>
          <w:szCs w:val="18"/>
        </w:rPr>
      </w:pPr>
      <w:r w:rsidRPr="005F333E">
        <w:rPr>
          <w:rFonts w:ascii="Calibri" w:eastAsia="Calibri" w:hAnsi="Calibri" w:cs="Calibri"/>
          <w:sz w:val="18"/>
          <w:szCs w:val="18"/>
        </w:rPr>
        <w:t>2.</w:t>
      </w:r>
      <w:r w:rsidRPr="005F333E">
        <w:rPr>
          <w:rFonts w:ascii="Calibri" w:eastAsia="Calibri" w:hAnsi="Calibri" w:cs="Calibri"/>
          <w:sz w:val="18"/>
          <w:szCs w:val="18"/>
        </w:rPr>
        <w:tab/>
      </w:r>
      <w:r w:rsidRPr="005F333E">
        <w:rPr>
          <w:rFonts w:ascii="Calibri" w:eastAsia="Calibri" w:hAnsi="Calibri" w:cs="Calibri"/>
          <w:b/>
          <w:sz w:val="18"/>
          <w:szCs w:val="18"/>
        </w:rPr>
        <w:t>Finalità del trattamento e base giuridica</w:t>
      </w:r>
      <w:r w:rsidRPr="005F333E">
        <w:rPr>
          <w:rFonts w:ascii="Calibri" w:eastAsia="Calibri" w:hAnsi="Calibri" w:cs="Calibri"/>
          <w:sz w:val="18"/>
          <w:szCs w:val="18"/>
        </w:rPr>
        <w:t xml:space="preserve">: i dati conferiti saranno trattati esclusivamente per le finalità e sulla base dei presupposti giuridici per il trattamento (adempimento di un obbligo legale al quale è soggetto il Titolare, nonché l’esecuzione di un compito di interesse pubblico, ex art. 6, par. 1, </w:t>
      </w:r>
      <w:proofErr w:type="spellStart"/>
      <w:r w:rsidRPr="005F333E">
        <w:rPr>
          <w:rFonts w:ascii="Calibri" w:eastAsia="Calibri" w:hAnsi="Calibri" w:cs="Calibri"/>
          <w:sz w:val="18"/>
          <w:szCs w:val="18"/>
        </w:rPr>
        <w:t>lett</w:t>
      </w:r>
      <w:proofErr w:type="spellEnd"/>
      <w:r w:rsidRPr="005F333E">
        <w:rPr>
          <w:rFonts w:ascii="Calibri" w:eastAsia="Calibri" w:hAnsi="Calibri" w:cs="Calibri"/>
          <w:sz w:val="18"/>
          <w:szCs w:val="18"/>
        </w:rPr>
        <w:t>. c) ed e) del GDPR) di cui all’art. 1 del presente Bando. Tali finalità comprendono:</w:t>
      </w:r>
    </w:p>
    <w:p w:rsidR="00B162D5" w:rsidRPr="005F333E" w:rsidRDefault="00B162D5" w:rsidP="00B162D5">
      <w:pPr>
        <w:numPr>
          <w:ilvl w:val="0"/>
          <w:numId w:val="7"/>
        </w:numPr>
        <w:pBdr>
          <w:top w:val="nil"/>
          <w:left w:val="nil"/>
          <w:bottom w:val="nil"/>
          <w:right w:val="nil"/>
          <w:between w:val="nil"/>
        </w:pBdr>
        <w:jc w:val="both"/>
        <w:rPr>
          <w:sz w:val="18"/>
          <w:szCs w:val="18"/>
        </w:rPr>
      </w:pPr>
      <w:r w:rsidRPr="005F333E">
        <w:rPr>
          <w:rFonts w:ascii="Calibri" w:eastAsia="Calibri" w:hAnsi="Calibri" w:cs="Calibri"/>
          <w:sz w:val="18"/>
          <w:szCs w:val="18"/>
        </w:rPr>
        <w:t>le fasi di istruttoria, amministrativa e di merito, delle domande, comprese le verifiche sulle dichiarazioni rese,</w:t>
      </w:r>
    </w:p>
    <w:p w:rsidR="00B162D5" w:rsidRPr="005F333E" w:rsidRDefault="00B162D5" w:rsidP="00B162D5">
      <w:pPr>
        <w:numPr>
          <w:ilvl w:val="0"/>
          <w:numId w:val="7"/>
        </w:numPr>
        <w:pBdr>
          <w:top w:val="nil"/>
          <w:left w:val="nil"/>
          <w:bottom w:val="nil"/>
          <w:right w:val="nil"/>
          <w:between w:val="nil"/>
        </w:pBdr>
        <w:jc w:val="both"/>
        <w:rPr>
          <w:sz w:val="18"/>
          <w:szCs w:val="18"/>
        </w:rPr>
      </w:pPr>
      <w:r w:rsidRPr="005F333E">
        <w:rPr>
          <w:rFonts w:ascii="Calibri" w:eastAsia="Calibri" w:hAnsi="Calibri" w:cs="Calibri"/>
          <w:sz w:val="18"/>
          <w:szCs w:val="18"/>
        </w:rPr>
        <w:t>l’analisi delle rendicontazioni effettuate ai fini della liquidazione dei voucher.</w:t>
      </w:r>
    </w:p>
    <w:p w:rsidR="00B162D5" w:rsidRPr="005F333E" w:rsidRDefault="00B162D5" w:rsidP="00B162D5">
      <w:pPr>
        <w:spacing w:after="60"/>
        <w:ind w:left="284"/>
        <w:jc w:val="both"/>
        <w:rPr>
          <w:rFonts w:ascii="Calibri" w:eastAsia="Calibri" w:hAnsi="Calibri" w:cs="Calibri"/>
          <w:sz w:val="18"/>
          <w:szCs w:val="18"/>
        </w:rPr>
      </w:pPr>
      <w:r w:rsidRPr="005F333E">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B162D5" w:rsidRPr="005F333E" w:rsidRDefault="00B162D5" w:rsidP="00B162D5">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3.</w:t>
      </w:r>
      <w:r w:rsidRPr="005F333E">
        <w:rPr>
          <w:rFonts w:ascii="Calibri" w:eastAsia="Calibri" w:hAnsi="Calibri" w:cs="Calibri"/>
          <w:sz w:val="18"/>
          <w:szCs w:val="18"/>
        </w:rPr>
        <w:tab/>
      </w:r>
      <w:r w:rsidRPr="005F333E">
        <w:rPr>
          <w:rFonts w:ascii="Calibri" w:eastAsia="Calibri" w:hAnsi="Calibri" w:cs="Calibri"/>
          <w:b/>
          <w:sz w:val="18"/>
          <w:szCs w:val="18"/>
        </w:rPr>
        <w:t>Obbligatorietà del conferimento dei dati:</w:t>
      </w:r>
      <w:r w:rsidRPr="005F333E">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B162D5" w:rsidRPr="005F333E" w:rsidRDefault="00B162D5" w:rsidP="00B162D5">
      <w:pPr>
        <w:ind w:left="284" w:hanging="284"/>
        <w:jc w:val="both"/>
        <w:rPr>
          <w:rFonts w:ascii="Calibri" w:eastAsia="Calibri" w:hAnsi="Calibri" w:cs="Calibri"/>
          <w:sz w:val="18"/>
          <w:szCs w:val="18"/>
        </w:rPr>
      </w:pPr>
      <w:r w:rsidRPr="005F333E">
        <w:rPr>
          <w:rFonts w:ascii="Calibri" w:eastAsia="Calibri" w:hAnsi="Calibri" w:cs="Calibri"/>
          <w:sz w:val="18"/>
          <w:szCs w:val="18"/>
        </w:rPr>
        <w:t>4</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Soggetti autorizzati al trattamento, modalità del trattamento, comunicazione e diffusione: </w:t>
      </w:r>
      <w:r w:rsidRPr="005F333E">
        <w:rPr>
          <w:rFonts w:ascii="Calibri" w:eastAsia="Calibri" w:hAnsi="Calibri" w:cs="Calibri"/>
          <w:sz w:val="18"/>
          <w:szCs w:val="18"/>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B162D5" w:rsidRPr="005F333E" w:rsidRDefault="00B162D5" w:rsidP="00B162D5">
      <w:pPr>
        <w:ind w:left="284"/>
        <w:jc w:val="both"/>
        <w:rPr>
          <w:rFonts w:ascii="Calibri" w:eastAsia="Calibri" w:hAnsi="Calibri" w:cs="Calibri"/>
          <w:sz w:val="18"/>
          <w:szCs w:val="18"/>
        </w:rPr>
      </w:pPr>
      <w:r w:rsidRPr="005F333E">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B162D5" w:rsidRPr="005F333E" w:rsidRDefault="00B162D5" w:rsidP="00B162D5">
      <w:pPr>
        <w:widowControl w:val="0"/>
        <w:spacing w:after="60"/>
        <w:ind w:left="284"/>
        <w:jc w:val="both"/>
        <w:rPr>
          <w:rFonts w:ascii="Calibri" w:eastAsia="Calibri" w:hAnsi="Calibri" w:cs="Calibri"/>
          <w:sz w:val="18"/>
          <w:szCs w:val="18"/>
        </w:rPr>
      </w:pPr>
      <w:r w:rsidRPr="005F333E">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rsidR="00B162D5" w:rsidRPr="005F333E" w:rsidRDefault="00B162D5" w:rsidP="00B162D5">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5</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Periodo di conservazione: </w:t>
      </w:r>
      <w:r w:rsidRPr="005F333E">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B162D5" w:rsidRPr="005F333E" w:rsidRDefault="00B162D5" w:rsidP="00B162D5">
      <w:pPr>
        <w:ind w:left="284" w:hanging="284"/>
        <w:jc w:val="both"/>
        <w:rPr>
          <w:rFonts w:ascii="Calibri" w:eastAsia="Calibri" w:hAnsi="Calibri" w:cs="Calibri"/>
          <w:sz w:val="18"/>
          <w:szCs w:val="18"/>
        </w:rPr>
      </w:pPr>
      <w:r w:rsidRPr="005F333E">
        <w:rPr>
          <w:rFonts w:ascii="Calibri" w:eastAsia="Calibri" w:hAnsi="Calibri" w:cs="Calibri"/>
          <w:sz w:val="18"/>
          <w:szCs w:val="18"/>
        </w:rPr>
        <w:t>6</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Diritti degli interessati: </w:t>
      </w:r>
      <w:r w:rsidRPr="005F333E">
        <w:rPr>
          <w:rFonts w:ascii="Calibri" w:eastAsia="Calibri" w:hAnsi="Calibri" w:cs="Calibri"/>
          <w:sz w:val="18"/>
          <w:szCs w:val="18"/>
        </w:rPr>
        <w:t>agli interessati, di cui agli art. 13 e 14 del GDPR, è garantito l'esercizio dei diritti riconosciuti dagli artt. 15 ess. del GDPR. In particolare:</w:t>
      </w:r>
    </w:p>
    <w:p w:rsidR="00B162D5" w:rsidRPr="005F333E" w:rsidRDefault="00B162D5" w:rsidP="00B162D5">
      <w:pPr>
        <w:ind w:left="567" w:hanging="283"/>
        <w:jc w:val="both"/>
        <w:rPr>
          <w:rFonts w:ascii="Calibri" w:eastAsia="Calibri" w:hAnsi="Calibri" w:cs="Calibri"/>
          <w:sz w:val="18"/>
          <w:szCs w:val="18"/>
        </w:rPr>
      </w:pPr>
      <w:r w:rsidRPr="005F333E">
        <w:rPr>
          <w:rFonts w:ascii="Calibri" w:eastAsia="Calibri" w:hAnsi="Calibri" w:cs="Calibri"/>
          <w:sz w:val="18"/>
          <w:szCs w:val="18"/>
        </w:rPr>
        <w:t>a)</w:t>
      </w:r>
      <w:r w:rsidRPr="005F333E">
        <w:rPr>
          <w:rFonts w:ascii="Calibri" w:eastAsia="Calibri" w:hAnsi="Calibri" w:cs="Calibri"/>
          <w:sz w:val="18"/>
          <w:szCs w:val="18"/>
        </w:rPr>
        <w:tab/>
        <w:t>è garantito, secondo le modalità e nei limiti previsti dalla vigente normativa, l’esercizio dei seguenti diritti:</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richiedere la conferma dell'esistenza di dati personali che lo riguardano;</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conoscere la fonte e l'origine dei propri dati;</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riceverne comunicazione intelligibile;</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ricevere informazioni circa la logica, le modalità e le finalità del trattamento;</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richiederne l'aggiornamento, la rettifica, l'integrazione, la cancellazione, la limitazione dei dati trattati in violazione di legge, ivi compresi quelli non più necessari al perseguimento degli scopi per i quali sono stati raccolti;</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opporsi al trattamento, per motivi connessi alla propria situazione particolare;</w:t>
      </w:r>
    </w:p>
    <w:p w:rsidR="00B162D5" w:rsidRPr="005F333E" w:rsidRDefault="00B162D5" w:rsidP="00B162D5">
      <w:pPr>
        <w:ind w:left="567" w:hanging="283"/>
        <w:jc w:val="both"/>
        <w:rPr>
          <w:rFonts w:ascii="Calibri" w:eastAsia="Calibri" w:hAnsi="Calibri" w:cs="Calibri"/>
          <w:sz w:val="18"/>
          <w:szCs w:val="18"/>
        </w:rPr>
      </w:pPr>
      <w:r w:rsidRPr="005F333E">
        <w:rPr>
          <w:rFonts w:ascii="Calibri" w:eastAsia="Calibri" w:hAnsi="Calibri" w:cs="Calibri"/>
          <w:sz w:val="18"/>
          <w:szCs w:val="18"/>
        </w:rPr>
        <w:t>b)</w:t>
      </w:r>
      <w:r w:rsidRPr="005F333E">
        <w:rPr>
          <w:rFonts w:ascii="Calibri" w:eastAsia="Calibri" w:hAnsi="Calibri" w:cs="Calibri"/>
          <w:sz w:val="18"/>
          <w:szCs w:val="18"/>
        </w:rPr>
        <w:tab/>
        <w:t xml:space="preserve">esercitare i diritti di cui alla lettera a) mediante la casella di posta </w:t>
      </w:r>
      <w:hyperlink r:id="rId8">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 xml:space="preserve"> con idonea comunicazione; </w:t>
      </w:r>
    </w:p>
    <w:p w:rsidR="00B162D5" w:rsidRPr="005F333E" w:rsidRDefault="00B162D5" w:rsidP="00B162D5">
      <w:pPr>
        <w:spacing w:after="60"/>
        <w:ind w:left="568" w:hanging="284"/>
        <w:jc w:val="both"/>
        <w:rPr>
          <w:rFonts w:ascii="Calibri" w:eastAsia="Calibri" w:hAnsi="Calibri" w:cs="Calibri"/>
          <w:sz w:val="18"/>
          <w:szCs w:val="18"/>
        </w:rPr>
      </w:pPr>
      <w:r w:rsidRPr="005F333E">
        <w:rPr>
          <w:rFonts w:ascii="Calibri" w:eastAsia="Calibri" w:hAnsi="Calibri" w:cs="Calibri"/>
          <w:sz w:val="18"/>
          <w:szCs w:val="18"/>
        </w:rPr>
        <w:t>c)</w:t>
      </w:r>
      <w:r w:rsidRPr="005F333E">
        <w:rPr>
          <w:rFonts w:ascii="Calibri" w:eastAsia="Calibri" w:hAnsi="Calibri" w:cs="Calibri"/>
          <w:sz w:val="18"/>
          <w:szCs w:val="18"/>
        </w:rPr>
        <w:tab/>
        <w:t xml:space="preserve">proporre un reclamo al Garante per la protezione dei dati personali, ex art. 77 del GDPR, seguendo le procedure e le indicazioni pubblicate sul sito web ufficiale dell’Autorità: www.garanteprivacy.it. </w:t>
      </w:r>
    </w:p>
    <w:p w:rsidR="00B162D5" w:rsidRPr="005F333E" w:rsidRDefault="00B162D5" w:rsidP="00B162D5">
      <w:pPr>
        <w:ind w:left="284" w:hanging="284"/>
        <w:jc w:val="both"/>
        <w:rPr>
          <w:rFonts w:ascii="Calibri" w:eastAsia="Calibri" w:hAnsi="Calibri" w:cs="Calibri"/>
          <w:sz w:val="18"/>
          <w:szCs w:val="18"/>
        </w:rPr>
      </w:pPr>
      <w:r w:rsidRPr="005F333E">
        <w:rPr>
          <w:rFonts w:ascii="Calibri" w:eastAsia="Calibri" w:hAnsi="Calibri" w:cs="Calibri"/>
          <w:sz w:val="18"/>
          <w:szCs w:val="18"/>
        </w:rPr>
        <w:t>7.</w:t>
      </w:r>
      <w:r w:rsidRPr="005F333E">
        <w:rPr>
          <w:rFonts w:ascii="Calibri" w:eastAsia="Calibri" w:hAnsi="Calibri" w:cs="Calibri"/>
          <w:sz w:val="18"/>
          <w:szCs w:val="18"/>
        </w:rPr>
        <w:tab/>
      </w:r>
      <w:r w:rsidRPr="005F333E">
        <w:rPr>
          <w:rFonts w:ascii="Calibri" w:eastAsia="Calibri" w:hAnsi="Calibri" w:cs="Calibri"/>
          <w:b/>
          <w:sz w:val="18"/>
          <w:szCs w:val="18"/>
        </w:rPr>
        <w:t>Titolare, Responsabile della Protezione dei Dati e relativi dati di contatto</w:t>
      </w:r>
      <w:r w:rsidRPr="005F333E">
        <w:rPr>
          <w:rFonts w:ascii="Calibri" w:eastAsia="Calibri" w:hAnsi="Calibri" w:cs="Calibri"/>
          <w:sz w:val="18"/>
          <w:szCs w:val="18"/>
        </w:rPr>
        <w:t xml:space="preserve">: il titolare del trattamento dei dati è la Camera di Commercio di Sassari con sede legale in via Via Roma 74, P.I: 01047570906, tel. 079/2080274, email cciaa@ss.camcom.it, pec cciaa@ss.legalmail.camcom.it, la quale ha designato il Responsabile della Protezione dei Dati (RPD), contattabile al seguente indirizzo e-mail: </w:t>
      </w:r>
      <w:hyperlink r:id="rId9">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w:t>
      </w:r>
    </w:p>
    <w:p w:rsidR="00B162D5" w:rsidRDefault="00B162D5" w:rsidP="00B162D5">
      <w:pPr>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E85AE9" w:rsidRDefault="00E85AE9">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pBdr>
          <w:top w:val="nil"/>
          <w:left w:val="nil"/>
          <w:bottom w:val="nil"/>
          <w:right w:val="nil"/>
          <w:between w:val="nil"/>
        </w:pBdr>
        <w:spacing w:before="280" w:after="280"/>
        <w:ind w:left="-284" w:right="-467"/>
        <w:jc w:val="right"/>
        <w:rPr>
          <w:color w:val="000000"/>
          <w:sz w:val="20"/>
          <w:szCs w:val="20"/>
        </w:rPr>
      </w:pPr>
    </w:p>
    <w:p w:rsidR="0056696E" w:rsidRDefault="0056696E">
      <w:pPr>
        <w:widowControl w:val="0"/>
        <w:jc w:val="center"/>
        <w:rPr>
          <w:rFonts w:ascii="Calibri" w:eastAsia="Calibri" w:hAnsi="Calibri" w:cs="Calibri"/>
          <w:i/>
          <w:color w:val="000000"/>
          <w:sz w:val="20"/>
          <w:szCs w:val="20"/>
        </w:rPr>
      </w:pPr>
    </w:p>
    <w:sectPr w:rsidR="0056696E" w:rsidSect="00B7448F">
      <w:headerReference w:type="even" r:id="rId10"/>
      <w:headerReference w:type="default" r:id="rId11"/>
      <w:footerReference w:type="even" r:id="rId12"/>
      <w:footerReference w:type="default" r:id="rId13"/>
      <w:headerReference w:type="first" r:id="rId14"/>
      <w:footerReference w:type="first" r:id="rId15"/>
      <w:pgSz w:w="11906" w:h="16838"/>
      <w:pgMar w:top="993" w:right="707" w:bottom="709" w:left="709"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22B" w:rsidRDefault="0016122B">
      <w:r>
        <w:separator/>
      </w:r>
    </w:p>
  </w:endnote>
  <w:endnote w:type="continuationSeparator" w:id="0">
    <w:p w:rsidR="0016122B" w:rsidRDefault="0016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m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6E" w:rsidRDefault="0022079C">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56696E" w:rsidRDefault="0056696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6E" w:rsidRDefault="0022079C">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D06C62">
      <w:rPr>
        <w:rFonts w:ascii="Calibri" w:eastAsia="Calibri" w:hAnsi="Calibri" w:cs="Calibri"/>
        <w:i/>
        <w:noProof/>
        <w:color w:val="000000"/>
        <w:sz w:val="18"/>
        <w:szCs w:val="18"/>
      </w:rPr>
      <w:t>1</w:t>
    </w:r>
    <w:r>
      <w:rPr>
        <w:rFonts w:ascii="Calibri" w:eastAsia="Calibri" w:hAnsi="Calibri" w:cs="Calibri"/>
        <w:i/>
        <w:color w:val="000000"/>
        <w:sz w:val="18"/>
        <w:szCs w:val="18"/>
      </w:rPr>
      <w:fldChar w:fldCharType="end"/>
    </w:r>
  </w:p>
  <w:p w:rsidR="0056696E" w:rsidRDefault="0056696E">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BA" w:rsidRDefault="002356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22B" w:rsidRDefault="0016122B">
      <w:r>
        <w:separator/>
      </w:r>
    </w:p>
  </w:footnote>
  <w:footnote w:type="continuationSeparator" w:id="0">
    <w:p w:rsidR="0016122B" w:rsidRDefault="0016122B">
      <w:r>
        <w:continuationSeparator/>
      </w:r>
    </w:p>
  </w:footnote>
  <w:footnote w:id="1">
    <w:p w:rsidR="0056696E" w:rsidRPr="00E35400" w:rsidRDefault="0022079C">
      <w:pPr>
        <w:widowControl w:val="0"/>
        <w:pBdr>
          <w:top w:val="nil"/>
          <w:left w:val="nil"/>
          <w:bottom w:val="nil"/>
          <w:right w:val="nil"/>
          <w:between w:val="nil"/>
        </w:pBdr>
        <w:jc w:val="both"/>
        <w:rPr>
          <w:rFonts w:ascii="Calibri" w:hAnsi="Calibri" w:cstheme="majorHAnsi"/>
          <w:color w:val="000000"/>
          <w:sz w:val="20"/>
          <w:szCs w:val="20"/>
        </w:rPr>
      </w:pPr>
      <w:r w:rsidRPr="00E35400">
        <w:rPr>
          <w:rFonts w:ascii="Calibri" w:hAnsi="Calibri" w:cstheme="majorHAnsi"/>
          <w:sz w:val="20"/>
          <w:vertAlign w:val="superscript"/>
        </w:rPr>
        <w:footnoteRef/>
      </w:r>
      <w:r w:rsidRPr="00E35400">
        <w:rPr>
          <w:rFonts w:ascii="Calibri" w:hAnsi="Calibri" w:cstheme="majorHAnsi"/>
          <w:sz w:val="20"/>
          <w:szCs w:val="20"/>
        </w:rPr>
        <w:t xml:space="preserve"> Al fine della valutazione dell’attività svolta m</w:t>
      </w:r>
      <w:r w:rsidR="00330E60" w:rsidRPr="00E35400">
        <w:rPr>
          <w:rFonts w:ascii="Calibri" w:hAnsi="Calibri" w:cstheme="majorHAnsi"/>
          <w:sz w:val="20"/>
          <w:szCs w:val="20"/>
        </w:rPr>
        <w:t xml:space="preserve">ediante l’utilizzo del voucher </w:t>
      </w:r>
      <w:r w:rsidRPr="00E35400">
        <w:rPr>
          <w:rFonts w:ascii="Calibri" w:hAnsi="Calibri" w:cstheme="majorHAnsi"/>
          <w:sz w:val="20"/>
          <w:szCs w:val="20"/>
        </w:rPr>
        <w:t>farà fede esclusivamente la presente “Relazione”; si raccomanda di non allegare nessun altro documento descrittivo del progetto realizzato</w:t>
      </w:r>
      <w:r w:rsidRPr="00E35400">
        <w:rPr>
          <w:rFonts w:ascii="Calibri" w:eastAsia="Calibri" w:hAnsi="Calibri" w:cstheme="majorHAnsi"/>
          <w:i/>
          <w:color w:val="000000"/>
          <w:sz w:val="20"/>
          <w:szCs w:val="16"/>
        </w:rPr>
        <w:t>.</w:t>
      </w:r>
    </w:p>
  </w:footnote>
  <w:footnote w:id="2">
    <w:p w:rsidR="0056696E" w:rsidRDefault="0022079C">
      <w:pPr>
        <w:rPr>
          <w:sz w:val="20"/>
          <w:szCs w:val="20"/>
        </w:rPr>
      </w:pPr>
      <w:r w:rsidRPr="00E35400">
        <w:rPr>
          <w:rFonts w:ascii="Calibri" w:hAnsi="Calibri" w:cstheme="majorHAnsi"/>
          <w:sz w:val="20"/>
          <w:vertAlign w:val="superscript"/>
        </w:rPr>
        <w:footnoteRef/>
      </w:r>
      <w:r w:rsidR="00484F44" w:rsidRPr="00E35400">
        <w:rPr>
          <w:rFonts w:ascii="Calibri" w:hAnsi="Calibri" w:cstheme="majorHAnsi"/>
          <w:sz w:val="20"/>
          <w:szCs w:val="20"/>
        </w:rPr>
        <w:t xml:space="preserve">  In </w:t>
      </w:r>
      <w:r w:rsidRPr="00E35400">
        <w:rPr>
          <w:rFonts w:ascii="Calibri" w:hAnsi="Calibri" w:cstheme="majorHAnsi"/>
          <w:sz w:val="20"/>
          <w:szCs w:val="20"/>
        </w:rPr>
        <w:t>caso di firma autografa (e non digitale), è necessario allegare copia del documento di identità in corso di validità del firmatari</w:t>
      </w:r>
      <w:r w:rsidRPr="001469A1">
        <w:rPr>
          <w:rFonts w:ascii="Calibri" w:eastAsia="Calibri" w:hAnsi="Calibri" w:cstheme="majorHAnsi"/>
          <w:sz w:val="20"/>
          <w:szCs w:val="20"/>
        </w:rPr>
        <w: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BA" w:rsidRDefault="002356B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1"/>
      <w:tblW w:w="10481" w:type="dxa"/>
      <w:tblInd w:w="0" w:type="dxa"/>
      <w:tblBorders>
        <w:bottom w:val="single" w:sz="4" w:space="0" w:color="000000"/>
      </w:tblBorders>
      <w:tblLayout w:type="fixed"/>
      <w:tblLook w:val="0000" w:firstRow="0" w:lastRow="0" w:firstColumn="0" w:lastColumn="0" w:noHBand="0" w:noVBand="0"/>
    </w:tblPr>
    <w:tblGrid>
      <w:gridCol w:w="3371"/>
      <w:gridCol w:w="4646"/>
      <w:gridCol w:w="2464"/>
    </w:tblGrid>
    <w:tr w:rsidR="0056696E" w:rsidTr="00B7448F">
      <w:trPr>
        <w:trHeight w:val="577"/>
      </w:trPr>
      <w:tc>
        <w:tcPr>
          <w:tcW w:w="3371" w:type="dxa"/>
        </w:tcPr>
        <w:p w:rsidR="0056696E" w:rsidRDefault="00B7448F">
          <w:pPr>
            <w:tabs>
              <w:tab w:val="left" w:pos="0"/>
              <w:tab w:val="left" w:pos="34"/>
            </w:tabs>
            <w:ind w:right="2018"/>
            <w:jc w:val="center"/>
            <w:rPr>
              <w:rFonts w:ascii="Calibri" w:eastAsia="Calibri" w:hAnsi="Calibri" w:cs="Calibri"/>
              <w:b/>
              <w:sz w:val="20"/>
              <w:szCs w:val="20"/>
            </w:rPr>
          </w:pPr>
          <w:r>
            <w:rPr>
              <w:noProof/>
            </w:rPr>
            <w:drawing>
              <wp:inline distT="0" distB="0" distL="0" distR="0" wp14:anchorId="1B862FE6" wp14:editId="05E8412E">
                <wp:extent cx="1828800" cy="279400"/>
                <wp:effectExtent l="0" t="0" r="0" b="635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a:srcRect/>
                        <a:stretch>
                          <a:fillRect/>
                        </a:stretch>
                      </pic:blipFill>
                      <pic:spPr>
                        <a:xfrm>
                          <a:off x="0" y="0"/>
                          <a:ext cx="1828800" cy="279400"/>
                        </a:xfrm>
                        <a:prstGeom prst="rect">
                          <a:avLst/>
                        </a:prstGeom>
                        <a:ln/>
                      </pic:spPr>
                    </pic:pic>
                  </a:graphicData>
                </a:graphic>
              </wp:inline>
            </w:drawing>
          </w:r>
        </w:p>
      </w:tc>
      <w:tc>
        <w:tcPr>
          <w:tcW w:w="4646" w:type="dxa"/>
          <w:vAlign w:val="center"/>
        </w:tcPr>
        <w:p w:rsidR="0056696E" w:rsidRDefault="00B7448F" w:rsidP="00B7448F">
          <w:pPr>
            <w:rPr>
              <w:rFonts w:ascii="Calibri" w:eastAsia="Calibri" w:hAnsi="Calibri" w:cs="Calibri"/>
              <w:b/>
            </w:rPr>
          </w:pPr>
          <w:r>
            <w:rPr>
              <w:rFonts w:ascii="Calibri" w:eastAsia="Calibri" w:hAnsi="Calibri" w:cs="Calibri"/>
              <w:smallCaps/>
              <w:sz w:val="22"/>
              <w:szCs w:val="22"/>
            </w:rPr>
            <w:t xml:space="preserve"> </w:t>
          </w:r>
          <w:r w:rsidR="0022079C">
            <w:rPr>
              <w:rFonts w:ascii="Calibri" w:eastAsia="Calibri" w:hAnsi="Calibri" w:cs="Calibri"/>
              <w:smallCaps/>
              <w:sz w:val="22"/>
              <w:szCs w:val="22"/>
            </w:rPr>
            <w:t xml:space="preserve">BANDO VOUCHER </w:t>
          </w:r>
          <w:r w:rsidR="00EB40E8">
            <w:rPr>
              <w:rFonts w:ascii="Calibri" w:eastAsia="Calibri" w:hAnsi="Calibri" w:cs="Calibri"/>
              <w:smallCaps/>
              <w:sz w:val="22"/>
              <w:szCs w:val="22"/>
            </w:rPr>
            <w:t>DIGITALI I4.0 – ANNO 202</w:t>
          </w:r>
          <w:r w:rsidR="00BC0D01">
            <w:rPr>
              <w:rFonts w:ascii="Calibri" w:eastAsia="Calibri" w:hAnsi="Calibri" w:cs="Calibri"/>
              <w:smallCaps/>
              <w:sz w:val="22"/>
              <w:szCs w:val="22"/>
            </w:rPr>
            <w:t>3</w:t>
          </w:r>
        </w:p>
        <w:p w:rsidR="0056696E" w:rsidRPr="00B02229" w:rsidRDefault="00B02229" w:rsidP="00B02229">
          <w:pPr>
            <w:jc w:val="center"/>
            <w:rPr>
              <w:rFonts w:ascii="Calibri" w:eastAsia="Calibri" w:hAnsi="Calibri" w:cs="Calibri"/>
              <w:b/>
              <w:color w:val="808080"/>
              <w:sz w:val="22"/>
              <w:szCs w:val="22"/>
            </w:rPr>
          </w:pPr>
          <w:r>
            <w:rPr>
              <w:rFonts w:ascii="Calibri" w:eastAsia="Calibri" w:hAnsi="Calibri" w:cs="Calibri"/>
              <w:b/>
              <w:sz w:val="22"/>
              <w:szCs w:val="22"/>
            </w:rPr>
            <w:t>RELAZIONE CONCLUSIVA</w:t>
          </w:r>
        </w:p>
      </w:tc>
      <w:tc>
        <w:tcPr>
          <w:tcW w:w="2464" w:type="dxa"/>
          <w:vAlign w:val="center"/>
        </w:tcPr>
        <w:p w:rsidR="0056696E" w:rsidRDefault="0022079C">
          <w:pPr>
            <w:ind w:left="-108"/>
            <w:jc w:val="right"/>
            <w:rPr>
              <w:rFonts w:ascii="Calibri" w:eastAsia="Calibri" w:hAnsi="Calibri" w:cs="Calibri"/>
              <w:smallCaps/>
              <w:color w:val="808080"/>
              <w:sz w:val="22"/>
              <w:szCs w:val="22"/>
            </w:rPr>
          </w:pPr>
          <w:r>
            <w:rPr>
              <w:rFonts w:ascii="Calibri" w:eastAsia="Calibri" w:hAnsi="Calibri" w:cs="Calibri"/>
              <w:noProof/>
              <w:sz w:val="22"/>
              <w:szCs w:val="22"/>
            </w:rPr>
            <w:drawing>
              <wp:inline distT="0" distB="0" distL="0" distR="0" wp14:anchorId="3A194526" wp14:editId="767E888F">
                <wp:extent cx="659765" cy="421640"/>
                <wp:effectExtent l="0" t="0" r="0" b="0"/>
                <wp:docPr id="6"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56696E" w:rsidRDefault="0056696E">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6E" w:rsidRDefault="0056696E">
    <w:pPr>
      <w:widowControl w:val="0"/>
      <w:pBdr>
        <w:top w:val="nil"/>
        <w:left w:val="nil"/>
        <w:bottom w:val="nil"/>
        <w:right w:val="nil"/>
        <w:between w:val="nil"/>
      </w:pBdr>
      <w:spacing w:line="276" w:lineRule="auto"/>
      <w:rPr>
        <w:color w:val="000000"/>
        <w:sz w:val="20"/>
        <w:szCs w:val="20"/>
      </w:rPr>
    </w:pPr>
  </w:p>
  <w:tbl>
    <w:tblPr>
      <w:tblStyle w:val="a0"/>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56696E">
      <w:trPr>
        <w:trHeight w:val="857"/>
      </w:trPr>
      <w:tc>
        <w:tcPr>
          <w:tcW w:w="3119" w:type="dxa"/>
        </w:tcPr>
        <w:p w:rsidR="0056696E" w:rsidRDefault="0056696E">
          <w:pPr>
            <w:jc w:val="both"/>
            <w:rPr>
              <w:rFonts w:ascii="Calibri" w:eastAsia="Calibri" w:hAnsi="Calibri" w:cs="Calibri"/>
              <w:b/>
              <w:sz w:val="20"/>
              <w:szCs w:val="20"/>
            </w:rPr>
          </w:pPr>
        </w:p>
        <w:p w:rsidR="0056696E" w:rsidRDefault="0022079C">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0" distB="0" distL="0" distR="0" wp14:anchorId="76E538DB" wp14:editId="52C32291">
                <wp:extent cx="1876425" cy="309880"/>
                <wp:effectExtent l="0" t="0" r="0" b="0"/>
                <wp:docPr id="7" name="image4.jpg" descr="Logo"/>
                <wp:cNvGraphicFramePr/>
                <a:graphic xmlns:a="http://schemas.openxmlformats.org/drawingml/2006/main">
                  <a:graphicData uri="http://schemas.openxmlformats.org/drawingml/2006/picture">
                    <pic:pic xmlns:pic="http://schemas.openxmlformats.org/drawingml/2006/picture">
                      <pic:nvPicPr>
                        <pic:cNvPr id="0" name="image4.jpg" descr="Logo"/>
                        <pic:cNvPicPr preferRelativeResize="0"/>
                      </pic:nvPicPr>
                      <pic:blipFill>
                        <a:blip r:embed="rId1"/>
                        <a:srcRect/>
                        <a:stretch>
                          <a:fillRect/>
                        </a:stretch>
                      </pic:blipFill>
                      <pic:spPr>
                        <a:xfrm>
                          <a:off x="0" y="0"/>
                          <a:ext cx="1876425" cy="309880"/>
                        </a:xfrm>
                        <a:prstGeom prst="rect">
                          <a:avLst/>
                        </a:prstGeom>
                        <a:ln/>
                      </pic:spPr>
                    </pic:pic>
                  </a:graphicData>
                </a:graphic>
              </wp:inline>
            </w:drawing>
          </w:r>
        </w:p>
      </w:tc>
      <w:tc>
        <w:tcPr>
          <w:tcW w:w="4819" w:type="dxa"/>
          <w:vAlign w:val="center"/>
        </w:tcPr>
        <w:p w:rsidR="0056696E" w:rsidRDefault="0022079C">
          <w:pPr>
            <w:jc w:val="center"/>
            <w:rPr>
              <w:rFonts w:ascii="Calibri" w:eastAsia="Calibri" w:hAnsi="Calibri" w:cs="Calibri"/>
              <w:b/>
            </w:rPr>
          </w:pPr>
          <w:r>
            <w:rPr>
              <w:rFonts w:ascii="Calibri" w:eastAsia="Calibri" w:hAnsi="Calibri" w:cs="Calibri"/>
              <w:smallCaps/>
              <w:color w:val="808080"/>
              <w:sz w:val="22"/>
              <w:szCs w:val="22"/>
            </w:rPr>
            <w:t xml:space="preserve">bando  voucher digitali i4.0 </w:t>
          </w:r>
          <w:r>
            <w:rPr>
              <w:rFonts w:ascii="Calibri" w:eastAsia="Calibri" w:hAnsi="Calibri" w:cs="Calibri"/>
              <w:smallCaps/>
              <w:strike/>
              <w:color w:val="808080"/>
              <w:sz w:val="22"/>
              <w:szCs w:val="22"/>
            </w:rPr>
            <w:t xml:space="preserve">- </w:t>
          </w:r>
          <w:r>
            <w:rPr>
              <w:rFonts w:ascii="Calibri" w:eastAsia="Calibri" w:hAnsi="Calibri" w:cs="Calibri"/>
              <w:strike/>
              <w:color w:val="808080"/>
              <w:sz w:val="22"/>
              <w:szCs w:val="22"/>
            </w:rPr>
            <w:t>edizione</w:t>
          </w:r>
          <w:r>
            <w:rPr>
              <w:rFonts w:ascii="Calibri" w:eastAsia="Calibri" w:hAnsi="Calibri" w:cs="Calibri"/>
              <w:color w:val="808080"/>
              <w:sz w:val="22"/>
              <w:szCs w:val="22"/>
            </w:rPr>
            <w:t xml:space="preserve"> 2019</w:t>
          </w:r>
        </w:p>
        <w:p w:rsidR="0056696E" w:rsidRDefault="0022079C">
          <w:pPr>
            <w:jc w:val="center"/>
            <w:rPr>
              <w:rFonts w:ascii="Calibri" w:eastAsia="Calibri" w:hAnsi="Calibri" w:cs="Calibri"/>
              <w:b/>
              <w:color w:val="808080"/>
              <w:sz w:val="22"/>
              <w:szCs w:val="22"/>
            </w:rPr>
          </w:pPr>
          <w:r>
            <w:rPr>
              <w:rFonts w:ascii="Calibri" w:eastAsia="Calibri" w:hAnsi="Calibri" w:cs="Calibri"/>
              <w:b/>
              <w:strike/>
              <w:color w:val="808080"/>
              <w:sz w:val="22"/>
              <w:szCs w:val="22"/>
            </w:rPr>
            <w:t xml:space="preserve">Modello  – Misura </w:t>
          </w:r>
          <w:r>
            <w:rPr>
              <w:rFonts w:ascii="Calibri" w:eastAsia="Calibri" w:hAnsi="Calibri" w:cs="Calibri"/>
              <w:b/>
              <w:color w:val="808080"/>
              <w:sz w:val="22"/>
              <w:szCs w:val="22"/>
            </w:rPr>
            <w:t>B  Relazione Conclusiva</w:t>
          </w:r>
        </w:p>
      </w:tc>
      <w:tc>
        <w:tcPr>
          <w:tcW w:w="2551" w:type="dxa"/>
          <w:vAlign w:val="center"/>
        </w:tcPr>
        <w:p w:rsidR="0056696E" w:rsidRDefault="0022079C">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2311FC01" wp14:editId="03FD785A">
                <wp:extent cx="659765" cy="421640"/>
                <wp:effectExtent l="0" t="0" r="0" b="0"/>
                <wp:docPr id="8" name="image3.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3.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56696E" w:rsidRDefault="0056696E">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2BB"/>
    <w:multiLevelType w:val="multilevel"/>
    <w:tmpl w:val="96B8AD74"/>
    <w:lvl w:ilvl="0">
      <w:start w:val="1"/>
      <w:numFmt w:val="lowerLetter"/>
      <w:lvlText w:val="%1)"/>
      <w:lvlJc w:val="left"/>
      <w:pPr>
        <w:ind w:left="928" w:hanging="360"/>
      </w:pPr>
      <w:rPr>
        <w:smallCaps w:val="0"/>
        <w:strike w:val="0"/>
        <w:color w:val="000000"/>
        <w:shd w:val="clear" w:color="auto" w:fill="auto"/>
        <w:vertAlign w:val="baseline"/>
      </w:rPr>
    </w:lvl>
    <w:lvl w:ilvl="1">
      <w:start w:val="1"/>
      <w:numFmt w:val="lowerLetter"/>
      <w:lvlText w:val="%2)"/>
      <w:lvlJc w:val="left"/>
      <w:pPr>
        <w:ind w:left="1080" w:hanging="360"/>
      </w:pPr>
      <w:rPr>
        <w:smallCaps w:val="0"/>
        <w:strike w:val="0"/>
        <w:color w:val="000000"/>
        <w:shd w:val="clear" w:color="auto" w:fill="auto"/>
        <w:vertAlign w:val="baseline"/>
      </w:rPr>
    </w:lvl>
    <w:lvl w:ilvl="2">
      <w:start w:val="1"/>
      <w:numFmt w:val="lowerLetter"/>
      <w:lvlText w:val="%3)"/>
      <w:lvlJc w:val="left"/>
      <w:pPr>
        <w:ind w:left="1800" w:hanging="360"/>
      </w:pPr>
      <w:rPr>
        <w:smallCaps w:val="0"/>
        <w:strike w:val="0"/>
        <w:color w:val="000000"/>
        <w:shd w:val="clear" w:color="auto" w:fill="auto"/>
        <w:vertAlign w:val="baseline"/>
      </w:rPr>
    </w:lvl>
    <w:lvl w:ilvl="3">
      <w:start w:val="1"/>
      <w:numFmt w:val="lowerLetter"/>
      <w:lvlText w:val="%4)"/>
      <w:lvlJc w:val="left"/>
      <w:pPr>
        <w:ind w:left="2520" w:hanging="360"/>
      </w:pPr>
      <w:rPr>
        <w:smallCaps w:val="0"/>
        <w:strike w:val="0"/>
        <w:color w:val="000000"/>
        <w:shd w:val="clear" w:color="auto" w:fill="auto"/>
        <w:vertAlign w:val="baseline"/>
      </w:rPr>
    </w:lvl>
    <w:lvl w:ilvl="4">
      <w:start w:val="1"/>
      <w:numFmt w:val="lowerLetter"/>
      <w:lvlText w:val="%5)"/>
      <w:lvlJc w:val="left"/>
      <w:pPr>
        <w:ind w:left="3240" w:hanging="360"/>
      </w:pPr>
      <w:rPr>
        <w:smallCaps w:val="0"/>
        <w:strike w:val="0"/>
        <w:color w:val="000000"/>
        <w:shd w:val="clear" w:color="auto" w:fill="auto"/>
        <w:vertAlign w:val="baseline"/>
      </w:rPr>
    </w:lvl>
    <w:lvl w:ilvl="5">
      <w:start w:val="1"/>
      <w:numFmt w:val="lowerLetter"/>
      <w:lvlText w:val="%6)"/>
      <w:lvlJc w:val="left"/>
      <w:pPr>
        <w:ind w:left="3960" w:hanging="360"/>
      </w:pPr>
      <w:rPr>
        <w:smallCaps w:val="0"/>
        <w:strike w:val="0"/>
        <w:color w:val="000000"/>
        <w:shd w:val="clear" w:color="auto" w:fill="auto"/>
        <w:vertAlign w:val="baseline"/>
      </w:rPr>
    </w:lvl>
    <w:lvl w:ilvl="6">
      <w:start w:val="1"/>
      <w:numFmt w:val="lowerLetter"/>
      <w:lvlText w:val="%7)"/>
      <w:lvlJc w:val="left"/>
      <w:pPr>
        <w:ind w:left="4680" w:hanging="360"/>
      </w:pPr>
      <w:rPr>
        <w:smallCaps w:val="0"/>
        <w:strike w:val="0"/>
        <w:color w:val="000000"/>
        <w:shd w:val="clear" w:color="auto" w:fill="auto"/>
        <w:vertAlign w:val="baseline"/>
      </w:rPr>
    </w:lvl>
    <w:lvl w:ilvl="7">
      <w:start w:val="1"/>
      <w:numFmt w:val="lowerLetter"/>
      <w:lvlText w:val="%8)"/>
      <w:lvlJc w:val="left"/>
      <w:pPr>
        <w:ind w:left="5400" w:hanging="360"/>
      </w:pPr>
      <w:rPr>
        <w:smallCaps w:val="0"/>
        <w:strike w:val="0"/>
        <w:color w:val="000000"/>
        <w:shd w:val="clear" w:color="auto" w:fill="auto"/>
        <w:vertAlign w:val="baseline"/>
      </w:rPr>
    </w:lvl>
    <w:lvl w:ilvl="8">
      <w:start w:val="1"/>
      <w:numFmt w:val="lowerLetter"/>
      <w:lvlText w:val="%9)"/>
      <w:lvlJc w:val="left"/>
      <w:pPr>
        <w:ind w:left="6120" w:hanging="360"/>
      </w:pPr>
      <w:rPr>
        <w:smallCaps w:val="0"/>
        <w:strike w:val="0"/>
        <w:color w:val="000000"/>
        <w:shd w:val="clear" w:color="auto" w:fill="auto"/>
        <w:vertAlign w:val="baseline"/>
      </w:rPr>
    </w:lvl>
  </w:abstractNum>
  <w:abstractNum w:abstractNumId="1">
    <w:nsid w:val="0B9A564B"/>
    <w:multiLevelType w:val="multilevel"/>
    <w:tmpl w:val="6A163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3">
    <w:nsid w:val="35483E35"/>
    <w:multiLevelType w:val="multilevel"/>
    <w:tmpl w:val="8ACE90F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4">
    <w:nsid w:val="3E7A0E05"/>
    <w:multiLevelType w:val="multilevel"/>
    <w:tmpl w:val="3558BF88"/>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5">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6">
    <w:nsid w:val="738D3C2C"/>
    <w:multiLevelType w:val="multilevel"/>
    <w:tmpl w:val="38241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6696E"/>
    <w:rsid w:val="000054E8"/>
    <w:rsid w:val="00017D97"/>
    <w:rsid w:val="00026C8C"/>
    <w:rsid w:val="000E7AB6"/>
    <w:rsid w:val="0013111E"/>
    <w:rsid w:val="0013567D"/>
    <w:rsid w:val="001469A1"/>
    <w:rsid w:val="00156644"/>
    <w:rsid w:val="0016122B"/>
    <w:rsid w:val="001660C4"/>
    <w:rsid w:val="0017124E"/>
    <w:rsid w:val="001746AB"/>
    <w:rsid w:val="00193F83"/>
    <w:rsid w:val="00196516"/>
    <w:rsid w:val="001F26A3"/>
    <w:rsid w:val="00213D79"/>
    <w:rsid w:val="0022079C"/>
    <w:rsid w:val="002356BA"/>
    <w:rsid w:val="00240F33"/>
    <w:rsid w:val="00243853"/>
    <w:rsid w:val="002F5661"/>
    <w:rsid w:val="00330E60"/>
    <w:rsid w:val="0033209A"/>
    <w:rsid w:val="003425BF"/>
    <w:rsid w:val="003613F5"/>
    <w:rsid w:val="003C4EDA"/>
    <w:rsid w:val="003D6219"/>
    <w:rsid w:val="003F119F"/>
    <w:rsid w:val="00465306"/>
    <w:rsid w:val="00484F44"/>
    <w:rsid w:val="00503888"/>
    <w:rsid w:val="00506D15"/>
    <w:rsid w:val="0056696E"/>
    <w:rsid w:val="005669DE"/>
    <w:rsid w:val="005A47DE"/>
    <w:rsid w:val="005C30A4"/>
    <w:rsid w:val="005C5480"/>
    <w:rsid w:val="005E23E5"/>
    <w:rsid w:val="006D7070"/>
    <w:rsid w:val="00717AFA"/>
    <w:rsid w:val="00736F55"/>
    <w:rsid w:val="00743D10"/>
    <w:rsid w:val="00745725"/>
    <w:rsid w:val="007552CE"/>
    <w:rsid w:val="00781D48"/>
    <w:rsid w:val="007A2494"/>
    <w:rsid w:val="007B697F"/>
    <w:rsid w:val="00807935"/>
    <w:rsid w:val="008B7E4D"/>
    <w:rsid w:val="008D5747"/>
    <w:rsid w:val="00921038"/>
    <w:rsid w:val="00925B64"/>
    <w:rsid w:val="00964266"/>
    <w:rsid w:val="00967DE6"/>
    <w:rsid w:val="009755B5"/>
    <w:rsid w:val="009B1195"/>
    <w:rsid w:val="009D7515"/>
    <w:rsid w:val="00A373CA"/>
    <w:rsid w:val="00A81B9D"/>
    <w:rsid w:val="00A86754"/>
    <w:rsid w:val="00A95A58"/>
    <w:rsid w:val="00AA0AEE"/>
    <w:rsid w:val="00AA4419"/>
    <w:rsid w:val="00AF3B10"/>
    <w:rsid w:val="00B02229"/>
    <w:rsid w:val="00B162D5"/>
    <w:rsid w:val="00B7448F"/>
    <w:rsid w:val="00BA5F88"/>
    <w:rsid w:val="00BB1229"/>
    <w:rsid w:val="00BC0D01"/>
    <w:rsid w:val="00BE2D68"/>
    <w:rsid w:val="00C42804"/>
    <w:rsid w:val="00C45CDE"/>
    <w:rsid w:val="00C52722"/>
    <w:rsid w:val="00C57494"/>
    <w:rsid w:val="00C601AA"/>
    <w:rsid w:val="00C953B2"/>
    <w:rsid w:val="00D06C62"/>
    <w:rsid w:val="00D31120"/>
    <w:rsid w:val="00D91716"/>
    <w:rsid w:val="00DC3DE1"/>
    <w:rsid w:val="00DD3EEA"/>
    <w:rsid w:val="00DF35C0"/>
    <w:rsid w:val="00E04075"/>
    <w:rsid w:val="00E176D0"/>
    <w:rsid w:val="00E35400"/>
    <w:rsid w:val="00E41701"/>
    <w:rsid w:val="00E619AA"/>
    <w:rsid w:val="00E63CB9"/>
    <w:rsid w:val="00E85AE9"/>
    <w:rsid w:val="00E86228"/>
    <w:rsid w:val="00EB40E8"/>
    <w:rsid w:val="00F759CA"/>
    <w:rsid w:val="00FE68CB"/>
    <w:rsid w:val="00FF53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E85A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5AE9"/>
    <w:rPr>
      <w:rFonts w:ascii="Tahoma" w:hAnsi="Tahoma" w:cs="Tahoma"/>
      <w:sz w:val="16"/>
      <w:szCs w:val="16"/>
    </w:rPr>
  </w:style>
  <w:style w:type="paragraph" w:styleId="Intestazione">
    <w:name w:val="header"/>
    <w:basedOn w:val="Normale"/>
    <w:link w:val="IntestazioneCarattere"/>
    <w:uiPriority w:val="99"/>
    <w:unhideWhenUsed/>
    <w:rsid w:val="00465306"/>
    <w:pPr>
      <w:tabs>
        <w:tab w:val="center" w:pos="4819"/>
        <w:tab w:val="right" w:pos="9638"/>
      </w:tabs>
    </w:pPr>
  </w:style>
  <w:style w:type="character" w:customStyle="1" w:styleId="IntestazioneCarattere">
    <w:name w:val="Intestazione Carattere"/>
    <w:basedOn w:val="Carpredefinitoparagrafo"/>
    <w:link w:val="Intestazione"/>
    <w:uiPriority w:val="99"/>
    <w:rsid w:val="00465306"/>
  </w:style>
  <w:style w:type="paragraph" w:styleId="Pidipagina">
    <w:name w:val="footer"/>
    <w:basedOn w:val="Normale"/>
    <w:link w:val="PidipaginaCarattere"/>
    <w:uiPriority w:val="99"/>
    <w:unhideWhenUsed/>
    <w:rsid w:val="00465306"/>
    <w:pPr>
      <w:tabs>
        <w:tab w:val="center" w:pos="4819"/>
        <w:tab w:val="right" w:pos="9638"/>
      </w:tabs>
    </w:pPr>
  </w:style>
  <w:style w:type="character" w:customStyle="1" w:styleId="PidipaginaCarattere">
    <w:name w:val="Piè di pagina Carattere"/>
    <w:basedOn w:val="Carpredefinitoparagrafo"/>
    <w:link w:val="Pidipagina"/>
    <w:uiPriority w:val="99"/>
    <w:rsid w:val="00465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E85A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5AE9"/>
    <w:rPr>
      <w:rFonts w:ascii="Tahoma" w:hAnsi="Tahoma" w:cs="Tahoma"/>
      <w:sz w:val="16"/>
      <w:szCs w:val="16"/>
    </w:rPr>
  </w:style>
  <w:style w:type="paragraph" w:styleId="Intestazione">
    <w:name w:val="header"/>
    <w:basedOn w:val="Normale"/>
    <w:link w:val="IntestazioneCarattere"/>
    <w:uiPriority w:val="99"/>
    <w:unhideWhenUsed/>
    <w:rsid w:val="00465306"/>
    <w:pPr>
      <w:tabs>
        <w:tab w:val="center" w:pos="4819"/>
        <w:tab w:val="right" w:pos="9638"/>
      </w:tabs>
    </w:pPr>
  </w:style>
  <w:style w:type="character" w:customStyle="1" w:styleId="IntestazioneCarattere">
    <w:name w:val="Intestazione Carattere"/>
    <w:basedOn w:val="Carpredefinitoparagrafo"/>
    <w:link w:val="Intestazione"/>
    <w:uiPriority w:val="99"/>
    <w:rsid w:val="00465306"/>
  </w:style>
  <w:style w:type="paragraph" w:styleId="Pidipagina">
    <w:name w:val="footer"/>
    <w:basedOn w:val="Normale"/>
    <w:link w:val="PidipaginaCarattere"/>
    <w:uiPriority w:val="99"/>
    <w:unhideWhenUsed/>
    <w:rsid w:val="00465306"/>
    <w:pPr>
      <w:tabs>
        <w:tab w:val="center" w:pos="4819"/>
        <w:tab w:val="right" w:pos="9638"/>
      </w:tabs>
    </w:pPr>
  </w:style>
  <w:style w:type="character" w:customStyle="1" w:styleId="PidipaginaCarattere">
    <w:name w:val="Piè di pagina Carattere"/>
    <w:basedOn w:val="Carpredefinitoparagrafo"/>
    <w:link w:val="Pidipagina"/>
    <w:uiPriority w:val="99"/>
    <w:rsid w:val="00465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ss.camcom.i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privacy@ss.camcom.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1267</Words>
  <Characters>7225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Relazione Conclusiva_Bando_Voucher_Digitali_I4.0_2021.docx</vt:lpstr>
    </vt:vector>
  </TitlesOfParts>
  <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Conclusiva_Bando_Voucher_Digitali_I4.0_2021.docx</dc:title>
  <dc:creator>Dott. Fabrizio Scanu</dc:creator>
  <cp:keywords>bando voucher digitali Sassari - anno 2021</cp:keywords>
  <cp:lastModifiedBy>Fabrizio Scanu</cp:lastModifiedBy>
  <cp:revision>45</cp:revision>
  <cp:lastPrinted>2022-04-28T08:02:00Z</cp:lastPrinted>
  <dcterms:created xsi:type="dcterms:W3CDTF">2021-05-31T15:19:00Z</dcterms:created>
  <dcterms:modified xsi:type="dcterms:W3CDTF">2023-07-18T09:16:00Z</dcterms:modified>
</cp:coreProperties>
</file>